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57C" w:rsidRDefault="0045157C" w:rsidP="0045157C">
      <w:pPr>
        <w:pStyle w:val="2"/>
        <w:tabs>
          <w:tab w:val="left" w:pos="-1620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Практическая работа №</w:t>
      </w:r>
      <w:r>
        <w:rPr>
          <w:rFonts w:ascii="Times New Roman" w:hAnsi="Times New Roman"/>
          <w:b/>
          <w:iCs/>
          <w:sz w:val="28"/>
          <w:szCs w:val="28"/>
        </w:rPr>
        <w:t>3</w:t>
      </w:r>
    </w:p>
    <w:p w:rsidR="0045157C" w:rsidRDefault="0045157C" w:rsidP="0045157C">
      <w:pPr>
        <w:pStyle w:val="2"/>
        <w:tabs>
          <w:tab w:val="left" w:pos="-1620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45157C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rPr>
          <w:rFonts w:ascii="Times New Roman" w:hAnsi="Times New Roman"/>
          <w:bCs/>
          <w:sz w:val="28"/>
          <w:szCs w:val="28"/>
        </w:rPr>
      </w:pPr>
      <w:r w:rsidRPr="007A2B04">
        <w:rPr>
          <w:rFonts w:ascii="Times New Roman" w:hAnsi="Times New Roman"/>
          <w:b/>
          <w:bCs/>
          <w:sz w:val="28"/>
          <w:szCs w:val="28"/>
        </w:rPr>
        <w:t>Тема:</w:t>
      </w:r>
      <w:r>
        <w:rPr>
          <w:b/>
          <w:bCs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Теодолитная съемка местности.</w:t>
      </w:r>
    </w:p>
    <w:p w:rsidR="0045157C" w:rsidRPr="007A2B04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rPr>
          <w:rFonts w:ascii="Times New Roman" w:hAnsi="Times New Roman"/>
          <w:b/>
          <w:iCs/>
          <w:sz w:val="28"/>
          <w:szCs w:val="28"/>
        </w:rPr>
      </w:pPr>
    </w:p>
    <w:p w:rsidR="0045157C" w:rsidRPr="007A2B04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Цель работы: </w:t>
      </w:r>
      <w:r>
        <w:rPr>
          <w:rFonts w:ascii="Times New Roman" w:hAnsi="Times New Roman"/>
          <w:iCs/>
          <w:sz w:val="28"/>
          <w:szCs w:val="28"/>
        </w:rPr>
        <w:t xml:space="preserve">получение практических навыков </w:t>
      </w:r>
      <w:proofErr w:type="spellStart"/>
      <w:r>
        <w:rPr>
          <w:rFonts w:ascii="Times New Roman" w:hAnsi="Times New Roman"/>
          <w:iCs/>
          <w:sz w:val="28"/>
          <w:szCs w:val="28"/>
        </w:rPr>
        <w:t>проложения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теодолитного хода, </w:t>
      </w:r>
      <w:r>
        <w:rPr>
          <w:rFonts w:ascii="Times New Roman" w:hAnsi="Times New Roman"/>
          <w:iCs/>
          <w:sz w:val="28"/>
          <w:szCs w:val="28"/>
        </w:rPr>
        <w:t>вычисления координат вершин теодолитного хода и нанесения точек хода по координатам на план.</w:t>
      </w:r>
    </w:p>
    <w:p w:rsidR="0045157C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2B04">
        <w:rPr>
          <w:rFonts w:ascii="Times New Roman" w:hAnsi="Times New Roman"/>
          <w:b/>
          <w:bCs/>
          <w:sz w:val="28"/>
          <w:szCs w:val="28"/>
        </w:rPr>
        <w:t>Порядок выполнения работы</w:t>
      </w:r>
    </w:p>
    <w:p w:rsidR="0045157C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157C" w:rsidRPr="0045157C" w:rsidRDefault="0045157C" w:rsidP="0045157C">
      <w:pPr>
        <w:pStyle w:val="2"/>
        <w:numPr>
          <w:ilvl w:val="0"/>
          <w:numId w:val="1"/>
        </w:numPr>
        <w:tabs>
          <w:tab w:val="left" w:pos="-1620"/>
          <w:tab w:val="left" w:pos="709"/>
        </w:tabs>
        <w:spacing w:after="0" w:line="276" w:lineRule="auto"/>
        <w:rPr>
          <w:rFonts w:ascii="Times New Roman" w:hAnsi="Times New Roman"/>
          <w:iCs/>
          <w:sz w:val="28"/>
          <w:szCs w:val="28"/>
        </w:rPr>
      </w:pPr>
      <w:r w:rsidRPr="0045157C">
        <w:rPr>
          <w:rFonts w:ascii="Times New Roman" w:hAnsi="Times New Roman"/>
          <w:iCs/>
          <w:sz w:val="28"/>
          <w:szCs w:val="28"/>
        </w:rPr>
        <w:t>Выполнение теодолитной съемки местности.</w:t>
      </w:r>
    </w:p>
    <w:p w:rsidR="0045157C" w:rsidRPr="00E33E51" w:rsidRDefault="0045157C" w:rsidP="0045157C">
      <w:pPr>
        <w:pStyle w:val="2"/>
        <w:numPr>
          <w:ilvl w:val="0"/>
          <w:numId w:val="1"/>
        </w:numPr>
        <w:tabs>
          <w:tab w:val="left" w:pos="-1620"/>
          <w:tab w:val="left" w:pos="709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2B04">
        <w:rPr>
          <w:rFonts w:ascii="Times New Roman" w:hAnsi="Times New Roman"/>
          <w:bCs/>
          <w:sz w:val="28"/>
          <w:szCs w:val="28"/>
        </w:rPr>
        <w:t>Вычисление координат теодолитного хода.</w:t>
      </w:r>
      <w:r w:rsidRPr="00E33E51">
        <w:rPr>
          <w:rFonts w:ascii="Times New Roman" w:hAnsi="Times New Roman"/>
          <w:sz w:val="28"/>
          <w:szCs w:val="28"/>
        </w:rPr>
        <w:t xml:space="preserve"> </w:t>
      </w:r>
    </w:p>
    <w:p w:rsidR="0045157C" w:rsidRDefault="0045157C" w:rsidP="0045157C">
      <w:pPr>
        <w:pStyle w:val="2"/>
        <w:numPr>
          <w:ilvl w:val="0"/>
          <w:numId w:val="1"/>
        </w:numPr>
        <w:tabs>
          <w:tab w:val="left" w:pos="-1620"/>
          <w:tab w:val="left" w:pos="709"/>
        </w:tabs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7A2B04">
        <w:rPr>
          <w:rFonts w:ascii="Times New Roman" w:hAnsi="Times New Roman"/>
          <w:bCs/>
          <w:sz w:val="28"/>
          <w:szCs w:val="28"/>
        </w:rPr>
        <w:t>Нанесение точек хода по координатам на план.</w:t>
      </w:r>
    </w:p>
    <w:p w:rsidR="0045157C" w:rsidRDefault="0045157C" w:rsidP="0045157C">
      <w:pPr>
        <w:pStyle w:val="2"/>
        <w:tabs>
          <w:tab w:val="left" w:pos="-1620"/>
          <w:tab w:val="left" w:pos="709"/>
        </w:tabs>
        <w:spacing w:after="0" w:line="240" w:lineRule="auto"/>
        <w:ind w:left="720"/>
        <w:jc w:val="both"/>
        <w:rPr>
          <w:rFonts w:ascii="Times New Roman" w:hAnsi="Times New Roman"/>
          <w:iCs/>
          <w:sz w:val="28"/>
          <w:szCs w:val="28"/>
        </w:rPr>
      </w:pPr>
    </w:p>
    <w:p w:rsidR="0045157C" w:rsidRDefault="0045157C" w:rsidP="0045157C">
      <w:pPr>
        <w:pStyle w:val="a3"/>
        <w:spacing w:after="200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Инструкция к выполнению</w:t>
      </w:r>
      <w:r w:rsidRPr="00E33E51">
        <w:rPr>
          <w:rFonts w:ascii="Times New Roman" w:hAnsi="Times New Roman"/>
          <w:b/>
          <w:sz w:val="28"/>
          <w:szCs w:val="28"/>
        </w:rPr>
        <w:t>.</w:t>
      </w:r>
    </w:p>
    <w:p w:rsidR="0045157C" w:rsidRPr="0045157C" w:rsidRDefault="0045157C" w:rsidP="0045157C">
      <w:pPr>
        <w:pStyle w:val="a3"/>
        <w:numPr>
          <w:ilvl w:val="0"/>
          <w:numId w:val="3"/>
        </w:numPr>
        <w:spacing w:after="200"/>
        <w:jc w:val="both"/>
        <w:rPr>
          <w:rFonts w:ascii="Times New Roman" w:hAnsi="Times New Roman"/>
          <w:b/>
          <w:i/>
          <w:sz w:val="28"/>
          <w:szCs w:val="28"/>
        </w:rPr>
      </w:pPr>
      <w:r w:rsidRPr="0045157C">
        <w:rPr>
          <w:rFonts w:ascii="Times New Roman" w:hAnsi="Times New Roman"/>
          <w:b/>
          <w:i/>
          <w:sz w:val="28"/>
          <w:szCs w:val="28"/>
        </w:rPr>
        <w:t>Выполнение теодолитной съемки местности.</w:t>
      </w:r>
    </w:p>
    <w:p w:rsidR="0045157C" w:rsidRPr="009D5680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 xml:space="preserve">   Работы при теодолитной съемке организуют так, чтобы в первую очередь произвести измерения, обеспечивающие получение координат закрепленных точек. Поэтому в теодолитную съемку входят следующие этапы работ:</w:t>
      </w:r>
    </w:p>
    <w:p w:rsidR="0045157C" w:rsidRPr="009D5680" w:rsidRDefault="0045157C" w:rsidP="0045157C">
      <w:pPr>
        <w:pStyle w:val="2"/>
        <w:numPr>
          <w:ilvl w:val="0"/>
          <w:numId w:val="4"/>
        </w:numPr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>камеральная подготовка материалов;</w:t>
      </w:r>
    </w:p>
    <w:p w:rsidR="0045157C" w:rsidRPr="009D5680" w:rsidRDefault="0045157C" w:rsidP="0045157C">
      <w:pPr>
        <w:pStyle w:val="2"/>
        <w:numPr>
          <w:ilvl w:val="0"/>
          <w:numId w:val="4"/>
        </w:numPr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>рекогносцировка местности и закрепление точек;</w:t>
      </w:r>
    </w:p>
    <w:p w:rsidR="0045157C" w:rsidRPr="009D5680" w:rsidRDefault="0045157C" w:rsidP="0045157C">
      <w:pPr>
        <w:pStyle w:val="2"/>
        <w:numPr>
          <w:ilvl w:val="0"/>
          <w:numId w:val="4"/>
        </w:numPr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>полевые измерения;</w:t>
      </w:r>
    </w:p>
    <w:p w:rsidR="0045157C" w:rsidRPr="009D5680" w:rsidRDefault="0045157C" w:rsidP="0045157C">
      <w:pPr>
        <w:pStyle w:val="2"/>
        <w:numPr>
          <w:ilvl w:val="0"/>
          <w:numId w:val="4"/>
        </w:numPr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>камеральная обработка материалов, включая составление плана.</w:t>
      </w:r>
    </w:p>
    <w:p w:rsidR="0045157C" w:rsidRPr="009D5680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 xml:space="preserve">   В период камеральной подготовки устанавливают наличие планов съемок прежних лет. На имеющихся планах, а при отсутствии таковых на схематическом чертеже местности составляют проект схемы теодолитных ходов. Длины сторон теодолитного хода не должны превышать 400-500 м и быть не менее 30 м. Координаты имеющихся опорных пунктов берут из каталогов.</w:t>
      </w:r>
    </w:p>
    <w:p w:rsidR="0045157C" w:rsidRPr="009D5680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 xml:space="preserve">   В результате рекогносцировки  (т.е. детального изучения местности в полевых условиях) уточняют составленный проект в части направления ходов и расположения углов поворота. Точки поворота теодолитного хода намечают так, чтобы: </w:t>
      </w:r>
    </w:p>
    <w:p w:rsidR="0045157C" w:rsidRPr="009D5680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>а) между смежными точками хода была видимость;</w:t>
      </w:r>
    </w:p>
    <w:p w:rsidR="0045157C" w:rsidRPr="009D5680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>б) над каждой точкой можно было установить теодолит;</w:t>
      </w:r>
    </w:p>
    <w:p w:rsidR="0045157C" w:rsidRPr="009D5680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>в) с точек хорошо просматривалась и была доступна  для съемки окружающая местность;</w:t>
      </w:r>
    </w:p>
    <w:p w:rsidR="0045157C" w:rsidRPr="009D5680" w:rsidRDefault="0045157C" w:rsidP="0045157C">
      <w:pPr>
        <w:pStyle w:val="2"/>
        <w:tabs>
          <w:tab w:val="left" w:pos="-1620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>г) удобно было измерять линии между смежными точками и др.</w:t>
      </w:r>
    </w:p>
    <w:p w:rsidR="0045157C" w:rsidRDefault="0045157C" w:rsidP="0045157C">
      <w:pPr>
        <w:pStyle w:val="a3"/>
        <w:spacing w:after="200"/>
        <w:ind w:left="720"/>
        <w:jc w:val="both"/>
        <w:rPr>
          <w:rFonts w:ascii="Times New Roman" w:hAnsi="Times New Roman"/>
          <w:iCs/>
          <w:sz w:val="28"/>
        </w:rPr>
      </w:pPr>
      <w:r w:rsidRPr="009D5680">
        <w:rPr>
          <w:rFonts w:ascii="Times New Roman" w:hAnsi="Times New Roman"/>
          <w:iCs/>
          <w:sz w:val="28"/>
        </w:rPr>
        <w:t xml:space="preserve">   Выбранные точки закрепляют центрами (металлическими трубками, деревянными кольями и столбами и др.)</w:t>
      </w:r>
      <w:r>
        <w:rPr>
          <w:rFonts w:ascii="Times New Roman" w:hAnsi="Times New Roman"/>
          <w:iCs/>
          <w:sz w:val="28"/>
        </w:rPr>
        <w:t>.</w:t>
      </w:r>
    </w:p>
    <w:p w:rsidR="0045157C" w:rsidRDefault="0045157C" w:rsidP="0045157C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Теодолитные ходы обязательно должны быть привязаны к геодезической сети. </w:t>
      </w:r>
      <w:r w:rsidRPr="0045157C">
        <w:rPr>
          <w:rFonts w:ascii="Times New Roman" w:hAnsi="Times New Roman"/>
          <w:sz w:val="28"/>
          <w:szCs w:val="28"/>
        </w:rPr>
        <w:t>Привязка теодолитных ходов</w:t>
      </w:r>
      <w:r w:rsidRPr="00E85E77">
        <w:rPr>
          <w:rFonts w:ascii="Times New Roman" w:hAnsi="Times New Roman"/>
          <w:sz w:val="28"/>
          <w:szCs w:val="28"/>
        </w:rPr>
        <w:t xml:space="preserve"> заключается в измерении  </w:t>
      </w:r>
      <w:proofErr w:type="spellStart"/>
      <w:r w:rsidRPr="00E85E77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>м</w:t>
      </w:r>
      <w:r w:rsidRPr="00E85E77">
        <w:rPr>
          <w:rFonts w:ascii="Times New Roman" w:hAnsi="Times New Roman"/>
          <w:sz w:val="28"/>
          <w:szCs w:val="28"/>
        </w:rPr>
        <w:t>ычных</w:t>
      </w:r>
      <w:proofErr w:type="spellEnd"/>
      <w:r w:rsidRPr="00E85E77">
        <w:rPr>
          <w:rFonts w:ascii="Times New Roman" w:hAnsi="Times New Roman"/>
          <w:sz w:val="28"/>
          <w:szCs w:val="28"/>
        </w:rPr>
        <w:t xml:space="preserve"> углов между сторонами теодолитного хода и г</w:t>
      </w:r>
      <w:r>
        <w:rPr>
          <w:rFonts w:ascii="Times New Roman" w:hAnsi="Times New Roman"/>
          <w:sz w:val="28"/>
          <w:szCs w:val="28"/>
        </w:rPr>
        <w:t>еодезической сети.</w:t>
      </w:r>
    </w:p>
    <w:p w:rsidR="0045157C" w:rsidRPr="007A152B" w:rsidRDefault="0045157C" w:rsidP="0045157C">
      <w:pPr>
        <w:pStyle w:val="2"/>
        <w:tabs>
          <w:tab w:val="left" w:pos="-1620"/>
          <w:tab w:val="left" w:pos="2790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7A152B">
        <w:rPr>
          <w:rFonts w:ascii="Times New Roman" w:hAnsi="Times New Roman"/>
          <w:iCs/>
          <w:sz w:val="28"/>
        </w:rPr>
        <w:t>После закрепления точек теодолитного хода на местности приступают к угловым и линейным измерениям.</w:t>
      </w:r>
    </w:p>
    <w:p w:rsidR="0045157C" w:rsidRPr="007A152B" w:rsidRDefault="0045157C" w:rsidP="0045157C">
      <w:pPr>
        <w:pStyle w:val="2"/>
        <w:tabs>
          <w:tab w:val="left" w:pos="-1620"/>
          <w:tab w:val="left" w:pos="2790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7A152B">
        <w:rPr>
          <w:rFonts w:ascii="Times New Roman" w:hAnsi="Times New Roman"/>
          <w:iCs/>
          <w:sz w:val="28"/>
        </w:rPr>
        <w:t xml:space="preserve">   При определении поворотного угла β</w:t>
      </w:r>
      <w:proofErr w:type="spellStart"/>
      <w:r w:rsidRPr="007A152B">
        <w:rPr>
          <w:rFonts w:ascii="Times New Roman" w:hAnsi="Times New Roman"/>
          <w:iCs/>
          <w:sz w:val="28"/>
          <w:vertAlign w:val="subscript"/>
          <w:lang w:val="en-US"/>
        </w:rPr>
        <w:t>i</w:t>
      </w:r>
      <w:proofErr w:type="spellEnd"/>
      <w:r w:rsidRPr="007A152B">
        <w:rPr>
          <w:rFonts w:ascii="Times New Roman" w:hAnsi="Times New Roman"/>
          <w:iCs/>
          <w:sz w:val="28"/>
        </w:rPr>
        <w:t xml:space="preserve"> между сторонами хода теодолит центрируют над вершиной </w:t>
      </w:r>
      <w:proofErr w:type="spellStart"/>
      <w:r w:rsidRPr="007A152B">
        <w:rPr>
          <w:rFonts w:ascii="Times New Roman" w:hAnsi="Times New Roman"/>
          <w:iCs/>
          <w:sz w:val="28"/>
          <w:lang w:val="en-US"/>
        </w:rPr>
        <w:t>i</w:t>
      </w:r>
      <w:proofErr w:type="spellEnd"/>
      <w:r w:rsidRPr="007A152B">
        <w:rPr>
          <w:rFonts w:ascii="Times New Roman" w:hAnsi="Times New Roman"/>
          <w:iCs/>
          <w:sz w:val="28"/>
        </w:rPr>
        <w:t xml:space="preserve"> угла, после чего измеряют угол (обычно правый по ходу) одним приемом с перестановкой лимба перед вторым </w:t>
      </w:r>
      <w:proofErr w:type="spellStart"/>
      <w:r w:rsidRPr="007A152B">
        <w:rPr>
          <w:rFonts w:ascii="Times New Roman" w:hAnsi="Times New Roman"/>
          <w:iCs/>
          <w:sz w:val="28"/>
        </w:rPr>
        <w:t>полуприемом</w:t>
      </w:r>
      <w:proofErr w:type="spellEnd"/>
      <w:r w:rsidRPr="007A152B">
        <w:rPr>
          <w:rFonts w:ascii="Times New Roman" w:hAnsi="Times New Roman"/>
          <w:iCs/>
          <w:sz w:val="28"/>
        </w:rPr>
        <w:t xml:space="preserve"> на малый (1</w:t>
      </w:r>
      <w:r w:rsidRPr="007A152B">
        <w:rPr>
          <w:rFonts w:ascii="Times New Roman" w:hAnsi="Times New Roman"/>
          <w:iCs/>
          <w:sz w:val="28"/>
          <w:vertAlign w:val="superscript"/>
        </w:rPr>
        <w:t>о</w:t>
      </w:r>
      <w:r w:rsidRPr="007A152B">
        <w:rPr>
          <w:rFonts w:ascii="Times New Roman" w:hAnsi="Times New Roman"/>
          <w:iCs/>
          <w:sz w:val="28"/>
        </w:rPr>
        <w:t xml:space="preserve"> – 3</w:t>
      </w:r>
      <w:r w:rsidRPr="007A152B">
        <w:rPr>
          <w:rFonts w:ascii="Times New Roman" w:hAnsi="Times New Roman"/>
          <w:iCs/>
          <w:sz w:val="28"/>
          <w:vertAlign w:val="superscript"/>
        </w:rPr>
        <w:t>о</w:t>
      </w:r>
      <w:r w:rsidRPr="007A152B">
        <w:rPr>
          <w:rFonts w:ascii="Times New Roman" w:hAnsi="Times New Roman"/>
          <w:iCs/>
          <w:sz w:val="28"/>
        </w:rPr>
        <w:t xml:space="preserve">) угол. Вычисляют в ходе все углы, включая </w:t>
      </w:r>
      <w:proofErr w:type="spellStart"/>
      <w:r w:rsidRPr="007A152B">
        <w:rPr>
          <w:rFonts w:ascii="Times New Roman" w:hAnsi="Times New Roman"/>
          <w:iCs/>
          <w:sz w:val="28"/>
        </w:rPr>
        <w:t>примычные</w:t>
      </w:r>
      <w:proofErr w:type="spellEnd"/>
      <w:r w:rsidRPr="007A152B">
        <w:rPr>
          <w:rFonts w:ascii="Times New Roman" w:hAnsi="Times New Roman"/>
          <w:iCs/>
          <w:sz w:val="28"/>
        </w:rPr>
        <w:t>.</w:t>
      </w:r>
    </w:p>
    <w:p w:rsidR="0045157C" w:rsidRPr="007A152B" w:rsidRDefault="0045157C" w:rsidP="0045157C">
      <w:pPr>
        <w:pStyle w:val="2"/>
        <w:tabs>
          <w:tab w:val="left" w:pos="-1620"/>
          <w:tab w:val="left" w:pos="2790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7A152B">
        <w:rPr>
          <w:rFonts w:ascii="Times New Roman" w:hAnsi="Times New Roman"/>
          <w:iCs/>
          <w:sz w:val="28"/>
        </w:rPr>
        <w:t xml:space="preserve">   Длины сторон в теодолитных ходах измеряют в прямом </w:t>
      </w:r>
      <w:r w:rsidRPr="007A152B">
        <w:rPr>
          <w:rFonts w:ascii="Times New Roman" w:hAnsi="Times New Roman"/>
          <w:iCs/>
          <w:sz w:val="28"/>
          <w:lang w:val="en-US"/>
        </w:rPr>
        <w:t>D</w:t>
      </w:r>
      <w:proofErr w:type="spellStart"/>
      <w:r w:rsidRPr="007A152B">
        <w:rPr>
          <w:rFonts w:ascii="Times New Roman" w:hAnsi="Times New Roman"/>
          <w:iCs/>
          <w:sz w:val="28"/>
          <w:vertAlign w:val="subscript"/>
        </w:rPr>
        <w:t>пр</w:t>
      </w:r>
      <w:proofErr w:type="spellEnd"/>
      <w:r w:rsidRPr="007A152B">
        <w:rPr>
          <w:rFonts w:ascii="Times New Roman" w:hAnsi="Times New Roman"/>
          <w:iCs/>
          <w:sz w:val="28"/>
        </w:rPr>
        <w:t xml:space="preserve"> и обратном </w:t>
      </w:r>
      <w:r w:rsidRPr="007A152B">
        <w:rPr>
          <w:rFonts w:ascii="Times New Roman" w:hAnsi="Times New Roman"/>
          <w:iCs/>
          <w:sz w:val="28"/>
          <w:lang w:val="en-US"/>
        </w:rPr>
        <w:t>D</w:t>
      </w:r>
      <w:proofErr w:type="spellStart"/>
      <w:r w:rsidRPr="007A152B">
        <w:rPr>
          <w:rFonts w:ascii="Times New Roman" w:hAnsi="Times New Roman"/>
          <w:iCs/>
          <w:sz w:val="28"/>
          <w:vertAlign w:val="subscript"/>
        </w:rPr>
        <w:t>обр</w:t>
      </w:r>
      <w:proofErr w:type="spellEnd"/>
      <w:r w:rsidRPr="007A152B">
        <w:rPr>
          <w:rFonts w:ascii="Times New Roman" w:hAnsi="Times New Roman"/>
          <w:iCs/>
          <w:sz w:val="28"/>
        </w:rPr>
        <w:t xml:space="preserve"> направлениях. Для средних условий местности разность (</w:t>
      </w:r>
      <w:r w:rsidRPr="007A152B">
        <w:rPr>
          <w:rFonts w:ascii="Times New Roman" w:hAnsi="Times New Roman"/>
          <w:iCs/>
          <w:sz w:val="28"/>
          <w:lang w:val="en-US"/>
        </w:rPr>
        <w:t>D</w:t>
      </w:r>
      <w:proofErr w:type="spellStart"/>
      <w:r w:rsidRPr="007A152B">
        <w:rPr>
          <w:rFonts w:ascii="Times New Roman" w:hAnsi="Times New Roman"/>
          <w:iCs/>
          <w:sz w:val="28"/>
          <w:vertAlign w:val="subscript"/>
        </w:rPr>
        <w:t>пр</w:t>
      </w:r>
      <w:proofErr w:type="spellEnd"/>
      <w:r w:rsidRPr="007A152B">
        <w:rPr>
          <w:rFonts w:ascii="Times New Roman" w:hAnsi="Times New Roman"/>
          <w:iCs/>
          <w:sz w:val="28"/>
        </w:rPr>
        <w:t xml:space="preserve"> - </w:t>
      </w:r>
      <w:r w:rsidRPr="007A152B">
        <w:rPr>
          <w:rFonts w:ascii="Times New Roman" w:hAnsi="Times New Roman"/>
          <w:iCs/>
          <w:sz w:val="28"/>
          <w:lang w:val="en-US"/>
        </w:rPr>
        <w:t>D</w:t>
      </w:r>
      <w:proofErr w:type="spellStart"/>
      <w:r w:rsidRPr="007A152B">
        <w:rPr>
          <w:rFonts w:ascii="Times New Roman" w:hAnsi="Times New Roman"/>
          <w:iCs/>
          <w:sz w:val="28"/>
          <w:vertAlign w:val="subscript"/>
        </w:rPr>
        <w:t>обр</w:t>
      </w:r>
      <w:proofErr w:type="spellEnd"/>
      <w:r w:rsidRPr="007A152B">
        <w:rPr>
          <w:rFonts w:ascii="Times New Roman" w:hAnsi="Times New Roman"/>
          <w:iCs/>
          <w:sz w:val="28"/>
        </w:rPr>
        <w:t xml:space="preserve">) между измеренными значениями одной и той же стороны, отнесенная к длине </w:t>
      </w:r>
      <w:r w:rsidRPr="007A152B">
        <w:rPr>
          <w:rFonts w:ascii="Times New Roman" w:hAnsi="Times New Roman"/>
          <w:iCs/>
          <w:sz w:val="28"/>
          <w:lang w:val="en-US"/>
        </w:rPr>
        <w:t>D</w:t>
      </w:r>
      <w:r w:rsidRPr="007A152B">
        <w:rPr>
          <w:rFonts w:ascii="Times New Roman" w:hAnsi="Times New Roman"/>
          <w:iCs/>
          <w:sz w:val="28"/>
        </w:rPr>
        <w:t xml:space="preserve"> стороны хода, должна удовлетворять требованию: </w:t>
      </w:r>
    </w:p>
    <w:p w:rsidR="0045157C" w:rsidRPr="007A152B" w:rsidRDefault="0045157C" w:rsidP="0045157C">
      <w:pPr>
        <w:pStyle w:val="2"/>
        <w:tabs>
          <w:tab w:val="left" w:pos="-1620"/>
          <w:tab w:val="left" w:pos="2790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7A152B">
        <w:rPr>
          <w:rFonts w:ascii="Times New Roman" w:hAnsi="Times New Roman"/>
          <w:iCs/>
          <w:sz w:val="28"/>
        </w:rPr>
        <w:t>(</w:t>
      </w:r>
      <w:r w:rsidRPr="007A152B">
        <w:rPr>
          <w:rFonts w:ascii="Times New Roman" w:hAnsi="Times New Roman"/>
          <w:iCs/>
          <w:sz w:val="28"/>
          <w:lang w:val="en-US"/>
        </w:rPr>
        <w:t>D</w:t>
      </w:r>
      <w:proofErr w:type="spellStart"/>
      <w:r w:rsidRPr="007A152B">
        <w:rPr>
          <w:rFonts w:ascii="Times New Roman" w:hAnsi="Times New Roman"/>
          <w:iCs/>
          <w:sz w:val="28"/>
          <w:vertAlign w:val="subscript"/>
        </w:rPr>
        <w:t>пр</w:t>
      </w:r>
      <w:proofErr w:type="spellEnd"/>
      <w:r w:rsidRPr="007A152B">
        <w:rPr>
          <w:rFonts w:ascii="Times New Roman" w:hAnsi="Times New Roman"/>
          <w:iCs/>
          <w:sz w:val="28"/>
        </w:rPr>
        <w:t xml:space="preserve"> - </w:t>
      </w:r>
      <w:r w:rsidRPr="007A152B">
        <w:rPr>
          <w:rFonts w:ascii="Times New Roman" w:hAnsi="Times New Roman"/>
          <w:iCs/>
          <w:sz w:val="28"/>
          <w:lang w:val="en-US"/>
        </w:rPr>
        <w:t>D</w:t>
      </w:r>
      <w:proofErr w:type="spellStart"/>
      <w:r w:rsidRPr="007A152B">
        <w:rPr>
          <w:rFonts w:ascii="Times New Roman" w:hAnsi="Times New Roman"/>
          <w:iCs/>
          <w:sz w:val="28"/>
          <w:vertAlign w:val="subscript"/>
        </w:rPr>
        <w:t>обр</w:t>
      </w:r>
      <w:proofErr w:type="spellEnd"/>
      <w:r w:rsidRPr="007A152B">
        <w:rPr>
          <w:rFonts w:ascii="Times New Roman" w:hAnsi="Times New Roman"/>
          <w:iCs/>
          <w:sz w:val="28"/>
        </w:rPr>
        <w:t xml:space="preserve">) / </w:t>
      </w:r>
      <w:r w:rsidRPr="007A152B">
        <w:rPr>
          <w:rFonts w:ascii="Times New Roman" w:hAnsi="Times New Roman"/>
          <w:iCs/>
          <w:sz w:val="28"/>
          <w:lang w:val="en-US"/>
        </w:rPr>
        <w:t>D</w:t>
      </w:r>
      <w:r w:rsidRPr="007A152B">
        <w:rPr>
          <w:rFonts w:ascii="Times New Roman" w:hAnsi="Times New Roman"/>
          <w:iCs/>
          <w:sz w:val="28"/>
        </w:rPr>
        <w:t xml:space="preserve"> ≤ 1:2000</w:t>
      </w:r>
    </w:p>
    <w:p w:rsidR="0045157C" w:rsidRDefault="0045157C" w:rsidP="0045157C">
      <w:pPr>
        <w:pStyle w:val="a3"/>
        <w:spacing w:after="200"/>
        <w:jc w:val="both"/>
        <w:rPr>
          <w:rFonts w:ascii="Times New Roman" w:hAnsi="Times New Roman"/>
          <w:b/>
          <w:sz w:val="28"/>
          <w:szCs w:val="28"/>
        </w:rPr>
      </w:pPr>
      <w:r w:rsidRPr="007A152B">
        <w:rPr>
          <w:rFonts w:ascii="Times New Roman" w:hAnsi="Times New Roman"/>
          <w:iCs/>
          <w:sz w:val="28"/>
        </w:rPr>
        <w:t>Все данные полевых измерений записывают в журнал.</w:t>
      </w:r>
    </w:p>
    <w:p w:rsidR="0045157C" w:rsidRPr="0045157C" w:rsidRDefault="0045157C" w:rsidP="0045157C">
      <w:pPr>
        <w:pStyle w:val="a3"/>
        <w:numPr>
          <w:ilvl w:val="0"/>
          <w:numId w:val="3"/>
        </w:numPr>
        <w:spacing w:after="200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5157C">
        <w:rPr>
          <w:rFonts w:ascii="Times New Roman" w:hAnsi="Times New Roman" w:cs="Times New Roman"/>
          <w:b/>
          <w:bCs/>
          <w:i/>
          <w:sz w:val="28"/>
          <w:szCs w:val="28"/>
        </w:rPr>
        <w:t>Вычисление координат теодолитного хода.</w:t>
      </w:r>
    </w:p>
    <w:p w:rsidR="0045157C" w:rsidRDefault="0045157C" w:rsidP="0045157C">
      <w:pPr>
        <w:pStyle w:val="a3"/>
        <w:spacing w:after="20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для вычислений необходимо принять согласно варианту.</w:t>
      </w:r>
    </w:p>
    <w:p w:rsidR="0045157C" w:rsidRPr="007A2B04" w:rsidRDefault="0045157C" w:rsidP="0045157C">
      <w:pPr>
        <w:pStyle w:val="a3"/>
        <w:spacing w:after="20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в качестве образца рассмотрен пример расчета:</w:t>
      </w:r>
    </w:p>
    <w:p w:rsidR="0045157C" w:rsidRDefault="0045157C" w:rsidP="0045157C">
      <w:pPr>
        <w:pStyle w:val="a5"/>
        <w:numPr>
          <w:ilvl w:val="0"/>
          <w:numId w:val="5"/>
        </w:numPr>
        <w:tabs>
          <w:tab w:val="left" w:pos="1980"/>
          <w:tab w:val="left" w:pos="21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Определяем сумму измеренных углов: Σβ</w:t>
      </w:r>
      <w:r w:rsidRPr="009D1C18">
        <w:rPr>
          <w:rFonts w:ascii="Times New Roman" w:hAnsi="Times New Roman"/>
          <w:sz w:val="28"/>
          <w:szCs w:val="28"/>
          <w:vertAlign w:val="subscript"/>
        </w:rPr>
        <w:t>изм.</w:t>
      </w:r>
      <w:r>
        <w:rPr>
          <w:rFonts w:ascii="Times New Roman" w:hAnsi="Times New Roman"/>
          <w:sz w:val="28"/>
          <w:szCs w:val="28"/>
        </w:rPr>
        <w:t>=115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>+136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>+73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>+135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>+78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>=540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</w:p>
    <w:p w:rsidR="0045157C" w:rsidRPr="00C012C2" w:rsidRDefault="0045157C" w:rsidP="0045157C">
      <w:pPr>
        <w:pStyle w:val="a5"/>
        <w:tabs>
          <w:tab w:val="left" w:pos="1980"/>
          <w:tab w:val="left" w:pos="2160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C012C2">
        <w:rPr>
          <w:rFonts w:ascii="Times New Roman" w:hAnsi="Times New Roman"/>
          <w:b/>
          <w:sz w:val="28"/>
          <w:szCs w:val="28"/>
        </w:rPr>
        <w:t>Не забываем, что 1</w:t>
      </w:r>
      <w:r w:rsidRPr="00C012C2">
        <w:rPr>
          <w:rFonts w:ascii="Times New Roman" w:hAnsi="Times New Roman"/>
          <w:b/>
          <w:sz w:val="28"/>
          <w:szCs w:val="28"/>
          <w:vertAlign w:val="superscript"/>
        </w:rPr>
        <w:t>о</w:t>
      </w:r>
      <w:r w:rsidRPr="00C012C2">
        <w:rPr>
          <w:rFonts w:ascii="Times New Roman" w:hAnsi="Times New Roman"/>
          <w:b/>
          <w:sz w:val="28"/>
          <w:szCs w:val="28"/>
        </w:rPr>
        <w:t>=60</w:t>
      </w:r>
      <w:r w:rsidRPr="00C012C2">
        <w:rPr>
          <w:rFonts w:ascii="Times New Roman" w:hAnsi="Times New Roman"/>
          <w:b/>
          <w:sz w:val="28"/>
          <w:szCs w:val="28"/>
          <w:vertAlign w:val="superscript"/>
        </w:rPr>
        <w:t>/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!!!</w:t>
      </w:r>
    </w:p>
    <w:p w:rsidR="0045157C" w:rsidRDefault="0045157C" w:rsidP="0045157C">
      <w:pPr>
        <w:pStyle w:val="a5"/>
        <w:numPr>
          <w:ilvl w:val="0"/>
          <w:numId w:val="5"/>
        </w:numPr>
        <w:tabs>
          <w:tab w:val="left" w:pos="1980"/>
          <w:tab w:val="left" w:pos="21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Определяем теоретическую сумму углов теодолитного хода по формуле:       Σβ</w:t>
      </w:r>
      <w:r w:rsidRPr="009D1C18">
        <w:rPr>
          <w:rFonts w:ascii="Times New Roman" w:hAnsi="Times New Roman"/>
          <w:sz w:val="28"/>
          <w:szCs w:val="28"/>
          <w:vertAlign w:val="subscript"/>
        </w:rPr>
        <w:t>т</w:t>
      </w:r>
      <w:r w:rsidRPr="009D1C18">
        <w:rPr>
          <w:rFonts w:ascii="Times New Roman" w:hAnsi="Times New Roman"/>
          <w:sz w:val="28"/>
          <w:szCs w:val="28"/>
        </w:rPr>
        <w:t xml:space="preserve"> =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о</w:t>
      </w:r>
      <w:r w:rsidRPr="009D1C18">
        <w:rPr>
          <w:rFonts w:ascii="Times New Roman" w:hAnsi="Times New Roman"/>
          <w:sz w:val="28"/>
          <w:szCs w:val="28"/>
        </w:rPr>
        <w:t xml:space="preserve"> * (</w:t>
      </w:r>
      <w:r w:rsidRPr="009D1C18">
        <w:rPr>
          <w:rFonts w:ascii="Times New Roman" w:hAnsi="Times New Roman"/>
          <w:sz w:val="28"/>
          <w:szCs w:val="28"/>
          <w:lang w:val="en-US"/>
        </w:rPr>
        <w:t>n</w:t>
      </w:r>
      <w:r w:rsidRPr="009D1C18">
        <w:rPr>
          <w:rFonts w:ascii="Times New Roman" w:hAnsi="Times New Roman"/>
          <w:sz w:val="28"/>
          <w:szCs w:val="28"/>
        </w:rPr>
        <w:t xml:space="preserve"> – 2), где </w:t>
      </w:r>
      <w:r w:rsidRPr="009D1C18">
        <w:rPr>
          <w:rFonts w:ascii="Times New Roman" w:hAnsi="Times New Roman"/>
          <w:sz w:val="28"/>
          <w:szCs w:val="28"/>
          <w:lang w:val="en-US"/>
        </w:rPr>
        <w:t>n</w:t>
      </w:r>
      <w:r w:rsidRPr="009D1C18">
        <w:rPr>
          <w:rFonts w:ascii="Times New Roman" w:hAnsi="Times New Roman"/>
          <w:sz w:val="28"/>
          <w:szCs w:val="28"/>
        </w:rPr>
        <w:t xml:space="preserve"> – число вершин теодолитного хода.</w:t>
      </w:r>
    </w:p>
    <w:p w:rsidR="0045157C" w:rsidRPr="00C012C2" w:rsidRDefault="0045157C" w:rsidP="0045157C">
      <w:pPr>
        <w:pStyle w:val="a5"/>
        <w:tabs>
          <w:tab w:val="left" w:pos="1980"/>
          <w:tab w:val="left" w:pos="2160"/>
        </w:tabs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Σβ</w:t>
      </w:r>
      <w:r w:rsidRPr="009D1C18">
        <w:rPr>
          <w:rFonts w:ascii="Times New Roman" w:hAnsi="Times New Roman"/>
          <w:sz w:val="28"/>
          <w:szCs w:val="28"/>
          <w:vertAlign w:val="subscript"/>
        </w:rPr>
        <w:t>т</w:t>
      </w:r>
      <w:r w:rsidRPr="009D1C18">
        <w:rPr>
          <w:rFonts w:ascii="Times New Roman" w:hAnsi="Times New Roman"/>
          <w:sz w:val="28"/>
          <w:szCs w:val="28"/>
        </w:rPr>
        <w:t xml:space="preserve"> =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о</w:t>
      </w:r>
      <w:r w:rsidRPr="009D1C18">
        <w:rPr>
          <w:rFonts w:ascii="Times New Roman" w:hAnsi="Times New Roman"/>
          <w:sz w:val="28"/>
          <w:szCs w:val="28"/>
        </w:rPr>
        <w:t xml:space="preserve"> * (</w:t>
      </w:r>
      <w:r>
        <w:rPr>
          <w:rFonts w:ascii="Times New Roman" w:hAnsi="Times New Roman"/>
          <w:sz w:val="28"/>
          <w:szCs w:val="28"/>
        </w:rPr>
        <w:t>5</w:t>
      </w:r>
      <w:r w:rsidRPr="009D1C18">
        <w:rPr>
          <w:rFonts w:ascii="Times New Roman" w:hAnsi="Times New Roman"/>
          <w:sz w:val="28"/>
          <w:szCs w:val="28"/>
        </w:rPr>
        <w:t xml:space="preserve"> – 2)</w:t>
      </w:r>
      <w:r>
        <w:rPr>
          <w:rFonts w:ascii="Times New Roman" w:hAnsi="Times New Roman"/>
          <w:sz w:val="28"/>
          <w:szCs w:val="28"/>
        </w:rPr>
        <w:t xml:space="preserve"> = 540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</w:p>
    <w:p w:rsidR="0045157C" w:rsidRPr="009D1C18" w:rsidRDefault="0045157C" w:rsidP="0045157C">
      <w:pPr>
        <w:pStyle w:val="a5"/>
        <w:tabs>
          <w:tab w:val="left" w:pos="1980"/>
          <w:tab w:val="left" w:pos="2160"/>
        </w:tabs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Определяем угловую невязку: ƒ</w:t>
      </w:r>
      <w:r w:rsidRPr="009D1C18">
        <w:rPr>
          <w:rFonts w:ascii="Times New Roman" w:hAnsi="Times New Roman"/>
          <w:sz w:val="28"/>
          <w:szCs w:val="28"/>
          <w:vertAlign w:val="subscript"/>
        </w:rPr>
        <w:t>β</w:t>
      </w:r>
      <w:r w:rsidRPr="009D1C18">
        <w:rPr>
          <w:rFonts w:ascii="Times New Roman" w:hAnsi="Times New Roman"/>
          <w:sz w:val="28"/>
          <w:szCs w:val="28"/>
        </w:rPr>
        <w:t xml:space="preserve"> = Σβ</w:t>
      </w:r>
      <w:r w:rsidRPr="009D1C18">
        <w:rPr>
          <w:rFonts w:ascii="Times New Roman" w:hAnsi="Times New Roman"/>
          <w:sz w:val="28"/>
          <w:szCs w:val="28"/>
          <w:vertAlign w:val="subscript"/>
        </w:rPr>
        <w:t>изм.</w:t>
      </w:r>
      <w:r w:rsidRPr="009D1C18">
        <w:rPr>
          <w:rFonts w:ascii="Times New Roman" w:hAnsi="Times New Roman"/>
          <w:sz w:val="28"/>
          <w:szCs w:val="28"/>
        </w:rPr>
        <w:t xml:space="preserve"> - Σβ</w:t>
      </w:r>
      <w:r w:rsidRPr="009D1C18">
        <w:rPr>
          <w:rFonts w:ascii="Times New Roman" w:hAnsi="Times New Roman"/>
          <w:sz w:val="28"/>
          <w:szCs w:val="28"/>
          <w:vertAlign w:val="subscript"/>
        </w:rPr>
        <w:t>т</w:t>
      </w:r>
      <w:r>
        <w:rPr>
          <w:rFonts w:ascii="Times New Roman" w:hAnsi="Times New Roman"/>
          <w:sz w:val="28"/>
          <w:szCs w:val="28"/>
        </w:rPr>
        <w:t xml:space="preserve"> = 540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  <w:vertAlign w:val="superscript"/>
        </w:rPr>
        <w:t xml:space="preserve">/ </w:t>
      </w:r>
      <w:r>
        <w:rPr>
          <w:rFonts w:ascii="Times New Roman" w:hAnsi="Times New Roman"/>
          <w:sz w:val="28"/>
          <w:szCs w:val="28"/>
        </w:rPr>
        <w:t>- 540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= 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</w:p>
    <w:p w:rsidR="0045157C" w:rsidRDefault="0045157C" w:rsidP="0045157C">
      <w:pPr>
        <w:pStyle w:val="a5"/>
        <w:numPr>
          <w:ilvl w:val="0"/>
          <w:numId w:val="5"/>
        </w:numPr>
        <w:tabs>
          <w:tab w:val="left" w:pos="1980"/>
          <w:tab w:val="left" w:pos="21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Определяем допустимую невязку в теодолитном ходе: </w:t>
      </w:r>
      <w:r w:rsidRPr="009D1C18">
        <w:rPr>
          <w:rFonts w:ascii="Times New Roman" w:hAnsi="Times New Roman"/>
          <w:position w:val="-6"/>
          <w:sz w:val="28"/>
          <w:szCs w:val="28"/>
        </w:rPr>
        <w:object w:dxaOrig="4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4.25pt" o:ole="">
            <v:imagedata r:id="rId6" o:title=""/>
          </v:shape>
          <o:OLEObject Type="Embed" ProgID="Equation.3" ShapeID="_x0000_i1025" DrawAspect="Content" ObjectID="_1652036465" r:id="rId7"/>
        </w:object>
      </w:r>
      <w:r w:rsidRPr="009D1C18">
        <w:rPr>
          <w:rFonts w:ascii="Times New Roman" w:hAnsi="Times New Roman"/>
          <w:sz w:val="28"/>
          <w:szCs w:val="28"/>
        </w:rPr>
        <w:t xml:space="preserve"> ƒ</w:t>
      </w:r>
      <w:r w:rsidRPr="009D1C18">
        <w:rPr>
          <w:rFonts w:ascii="Times New Roman" w:hAnsi="Times New Roman"/>
          <w:sz w:val="28"/>
          <w:szCs w:val="28"/>
          <w:vertAlign w:val="subscript"/>
        </w:rPr>
        <w:t>β</w:t>
      </w:r>
      <w:r w:rsidRPr="009D1C18">
        <w:rPr>
          <w:rFonts w:ascii="Times New Roman" w:hAnsi="Times New Roman"/>
          <w:position w:val="-10"/>
          <w:sz w:val="28"/>
          <w:szCs w:val="28"/>
          <w:vertAlign w:val="subscript"/>
        </w:rPr>
        <w:object w:dxaOrig="900" w:dyaOrig="380">
          <v:shape id="_x0000_i1026" type="#_x0000_t75" style="width:45pt;height:18.75pt" o:ole="">
            <v:imagedata r:id="rId8" o:title=""/>
          </v:shape>
          <o:OLEObject Type="Embed" ProgID="Equation.3" ShapeID="_x0000_i1026" DrawAspect="Content" ObjectID="_1652036466" r:id="rId9"/>
        </w:object>
      </w:r>
      <w:r w:rsidRPr="009D1C18">
        <w:rPr>
          <w:rFonts w:ascii="Times New Roman" w:hAnsi="Times New Roman"/>
          <w:sz w:val="28"/>
          <w:szCs w:val="28"/>
        </w:rPr>
        <w:t xml:space="preserve">, где </w:t>
      </w:r>
      <w:r w:rsidRPr="009D1C18">
        <w:rPr>
          <w:rFonts w:ascii="Times New Roman" w:hAnsi="Times New Roman"/>
          <w:sz w:val="28"/>
          <w:szCs w:val="28"/>
          <w:lang w:val="en-US"/>
        </w:rPr>
        <w:t>t</w:t>
      </w:r>
      <w:r w:rsidRPr="009D1C18">
        <w:rPr>
          <w:rFonts w:ascii="Times New Roman" w:hAnsi="Times New Roman"/>
          <w:sz w:val="28"/>
          <w:szCs w:val="28"/>
        </w:rPr>
        <w:t xml:space="preserve"> – точность отсчёта, </w:t>
      </w:r>
      <w:r w:rsidRPr="009D1C18">
        <w:rPr>
          <w:rFonts w:ascii="Times New Roman" w:hAnsi="Times New Roman"/>
          <w:sz w:val="28"/>
          <w:szCs w:val="28"/>
          <w:lang w:val="en-US"/>
        </w:rPr>
        <w:t>t</w:t>
      </w:r>
      <w:r w:rsidRPr="009D1C18">
        <w:rPr>
          <w:rFonts w:ascii="Times New Roman" w:hAnsi="Times New Roman"/>
          <w:sz w:val="28"/>
          <w:szCs w:val="28"/>
        </w:rPr>
        <w:t xml:space="preserve"> = 1</w:t>
      </w:r>
      <w:r w:rsidRPr="009D1C18">
        <w:rPr>
          <w:rFonts w:ascii="Times New Roman" w:hAnsi="Times New Roman"/>
          <w:sz w:val="28"/>
          <w:szCs w:val="28"/>
          <w:vertAlign w:val="superscript"/>
        </w:rPr>
        <w:t>/</w:t>
      </w:r>
      <w:r w:rsidRPr="009D1C18">
        <w:rPr>
          <w:rFonts w:ascii="Times New Roman" w:hAnsi="Times New Roman"/>
          <w:sz w:val="28"/>
          <w:szCs w:val="28"/>
        </w:rPr>
        <w:t xml:space="preserve">; </w:t>
      </w:r>
      <w:r w:rsidRPr="009D1C18">
        <w:rPr>
          <w:rFonts w:ascii="Times New Roman" w:hAnsi="Times New Roman"/>
          <w:sz w:val="28"/>
          <w:szCs w:val="28"/>
          <w:lang w:val="en-US"/>
        </w:rPr>
        <w:t>n</w:t>
      </w:r>
      <w:r w:rsidRPr="009D1C18">
        <w:rPr>
          <w:rFonts w:ascii="Times New Roman" w:hAnsi="Times New Roman"/>
          <w:sz w:val="28"/>
          <w:szCs w:val="28"/>
        </w:rPr>
        <w:t xml:space="preserve"> – число вершин теодолитного хода.</w:t>
      </w:r>
    </w:p>
    <w:p w:rsidR="0045157C" w:rsidRPr="00C012C2" w:rsidRDefault="0045157C" w:rsidP="0045157C">
      <w:pPr>
        <w:pStyle w:val="a5"/>
        <w:tabs>
          <w:tab w:val="left" w:pos="1980"/>
          <w:tab w:val="left" w:pos="2160"/>
        </w:tabs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ƒ</w:t>
      </w:r>
      <w:r w:rsidRPr="009D1C18">
        <w:rPr>
          <w:rFonts w:ascii="Times New Roman" w:hAnsi="Times New Roman"/>
          <w:sz w:val="28"/>
          <w:szCs w:val="28"/>
          <w:vertAlign w:val="subscript"/>
        </w:rPr>
        <w:t>β</w:t>
      </w:r>
      <w:r w:rsidRPr="009D1C18">
        <w:rPr>
          <w:rFonts w:ascii="Times New Roman" w:hAnsi="Times New Roman"/>
          <w:position w:val="-10"/>
          <w:sz w:val="28"/>
          <w:szCs w:val="28"/>
          <w:vertAlign w:val="subscript"/>
        </w:rPr>
        <w:object w:dxaOrig="3040" w:dyaOrig="380">
          <v:shape id="_x0000_i1027" type="#_x0000_t75" style="width:152.25pt;height:18.75pt" o:ole="">
            <v:imagedata r:id="rId10" o:title=""/>
          </v:shape>
          <o:OLEObject Type="Embed" ProgID="Equation.3" ShapeID="_x0000_i1027" DrawAspect="Content" ObjectID="_1652036467" r:id="rId11"/>
        </w:object>
      </w:r>
    </w:p>
    <w:p w:rsidR="0045157C" w:rsidRDefault="0045157C" w:rsidP="0045157C">
      <w:pPr>
        <w:pStyle w:val="a5"/>
        <w:numPr>
          <w:ilvl w:val="0"/>
          <w:numId w:val="5"/>
        </w:numPr>
        <w:tabs>
          <w:tab w:val="left" w:pos="1980"/>
          <w:tab w:val="left" w:pos="21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Если угловая невязка меньше допустимой, её распределяют равномерно по всем вершинам с обратным знаком и записывают в графу 3.</w:t>
      </w:r>
    </w:p>
    <w:p w:rsidR="0045157C" w:rsidRPr="00C012C2" w:rsidRDefault="0045157C" w:rsidP="0045157C">
      <w:pPr>
        <w:pStyle w:val="a5"/>
        <w:tabs>
          <w:tab w:val="left" w:pos="1980"/>
          <w:tab w:val="left" w:pos="2160"/>
        </w:tabs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нас угловая невязка равна +0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>, следовательно, отнимаем у двух первых вершин по одной минуте (см. графу 3).</w:t>
      </w:r>
    </w:p>
    <w:p w:rsidR="0045157C" w:rsidRPr="009D1C18" w:rsidRDefault="0045157C" w:rsidP="0045157C">
      <w:pPr>
        <w:pStyle w:val="a5"/>
        <w:numPr>
          <w:ilvl w:val="0"/>
          <w:numId w:val="5"/>
        </w:numPr>
        <w:tabs>
          <w:tab w:val="left" w:pos="1980"/>
          <w:tab w:val="left" w:pos="21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Заполняем графу 4, вычисляя исправленные углы.</w:t>
      </w:r>
    </w:p>
    <w:p w:rsidR="0045157C" w:rsidRPr="009D1C18" w:rsidRDefault="0045157C" w:rsidP="0045157C">
      <w:pPr>
        <w:pStyle w:val="a5"/>
        <w:numPr>
          <w:ilvl w:val="0"/>
          <w:numId w:val="5"/>
        </w:numPr>
        <w:tabs>
          <w:tab w:val="left" w:pos="1980"/>
          <w:tab w:val="left" w:pos="21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По известному исходному дирекционному углу стороны 1 – 2 и исправленным значениям углов хода вычисляем дирекционные углы всех остальных сторон по формуле: </w:t>
      </w:r>
      <w:r w:rsidRPr="009D1C18">
        <w:rPr>
          <w:rFonts w:ascii="Times New Roman" w:hAnsi="Times New Roman"/>
          <w:position w:val="-14"/>
          <w:sz w:val="28"/>
          <w:szCs w:val="28"/>
        </w:rPr>
        <w:object w:dxaOrig="2480" w:dyaOrig="400">
          <v:shape id="_x0000_i1028" type="#_x0000_t75" style="width:123.75pt;height:20.25pt" o:ole="">
            <v:imagedata r:id="rId12" o:title=""/>
          </v:shape>
          <o:OLEObject Type="Embed" ProgID="Equation.3" ShapeID="_x0000_i1028" DrawAspect="Content" ObjectID="_1652036468" r:id="rId13"/>
        </w:object>
      </w:r>
      <w:r w:rsidRPr="009D1C18">
        <w:rPr>
          <w:rFonts w:ascii="Times New Roman" w:hAnsi="Times New Roman"/>
          <w:sz w:val="28"/>
          <w:szCs w:val="28"/>
        </w:rPr>
        <w:t xml:space="preserve">, </w:t>
      </w:r>
    </w:p>
    <w:p w:rsidR="0045157C" w:rsidRPr="009D1C18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где α</w:t>
      </w:r>
      <w:r w:rsidRPr="009D1C18">
        <w:rPr>
          <w:rFonts w:ascii="Times New Roman" w:hAnsi="Times New Roman"/>
          <w:sz w:val="28"/>
          <w:szCs w:val="28"/>
          <w:vertAlign w:val="subscript"/>
        </w:rPr>
        <w:t>посл.</w:t>
      </w:r>
      <w:r w:rsidRPr="009D1C18">
        <w:rPr>
          <w:rFonts w:ascii="Times New Roman" w:hAnsi="Times New Roman"/>
          <w:sz w:val="28"/>
          <w:szCs w:val="28"/>
        </w:rPr>
        <w:t xml:space="preserve"> – последующий дирекционный угол,</w:t>
      </w:r>
    </w:p>
    <w:p w:rsidR="0045157C" w:rsidRPr="009D1C18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   α</w:t>
      </w:r>
      <w:r w:rsidRPr="009D1C18">
        <w:rPr>
          <w:rFonts w:ascii="Times New Roman" w:hAnsi="Times New Roman"/>
          <w:sz w:val="28"/>
          <w:szCs w:val="28"/>
          <w:vertAlign w:val="subscript"/>
        </w:rPr>
        <w:t>пред.</w:t>
      </w:r>
      <w:r w:rsidRPr="009D1C18">
        <w:rPr>
          <w:rFonts w:ascii="Times New Roman" w:hAnsi="Times New Roman"/>
          <w:sz w:val="28"/>
          <w:szCs w:val="28"/>
        </w:rPr>
        <w:t xml:space="preserve"> – предыдущий дирекционный угол,</w:t>
      </w:r>
    </w:p>
    <w:p w:rsidR="0045157C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lastRenderedPageBreak/>
        <w:t xml:space="preserve">           β</w:t>
      </w:r>
      <w:r w:rsidRPr="009D1C18">
        <w:rPr>
          <w:rFonts w:ascii="Times New Roman" w:hAnsi="Times New Roman"/>
          <w:sz w:val="28"/>
          <w:szCs w:val="28"/>
          <w:vertAlign w:val="subscript"/>
        </w:rPr>
        <w:t>пр.</w:t>
      </w:r>
      <w:r w:rsidRPr="009D1C18">
        <w:rPr>
          <w:rFonts w:ascii="Times New Roman" w:hAnsi="Times New Roman"/>
          <w:sz w:val="28"/>
          <w:szCs w:val="28"/>
        </w:rPr>
        <w:t xml:space="preserve"> – правый по ходу угол.</w:t>
      </w:r>
    </w:p>
    <w:p w:rsidR="0045157C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α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 w:rsidRPr="009D1C18">
        <w:rPr>
          <w:rFonts w:ascii="Times New Roman" w:hAnsi="Times New Roman"/>
          <w:sz w:val="28"/>
          <w:szCs w:val="28"/>
          <w:vertAlign w:val="subscript"/>
        </w:rPr>
        <w:t>-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9D1C18">
        <w:rPr>
          <w:rFonts w:ascii="Times New Roman" w:hAnsi="Times New Roman"/>
          <w:sz w:val="28"/>
          <w:szCs w:val="28"/>
        </w:rPr>
        <w:t xml:space="preserve"> = α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 w:rsidRPr="009D1C18">
        <w:rPr>
          <w:rFonts w:ascii="Times New Roman" w:hAnsi="Times New Roman"/>
          <w:sz w:val="28"/>
          <w:szCs w:val="28"/>
          <w:vertAlign w:val="subscript"/>
        </w:rPr>
        <w:t>-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 w:rsidRPr="009D1C18">
        <w:rPr>
          <w:rFonts w:ascii="Times New Roman" w:hAnsi="Times New Roman"/>
          <w:sz w:val="28"/>
          <w:szCs w:val="28"/>
        </w:rPr>
        <w:t xml:space="preserve"> + 180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о</w:t>
      </w:r>
      <w:r w:rsidRPr="009D1C18">
        <w:rPr>
          <w:rFonts w:ascii="Times New Roman" w:hAnsi="Times New Roman"/>
          <w:sz w:val="28"/>
          <w:szCs w:val="28"/>
        </w:rPr>
        <w:t xml:space="preserve"> – β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>= 329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+ 180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 xml:space="preserve"> - 136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= 373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5157C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как, угол получился больше 360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, отнимаем от него 360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5157C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Тогда, α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 w:rsidRPr="009D1C18">
        <w:rPr>
          <w:rFonts w:ascii="Times New Roman" w:hAnsi="Times New Roman"/>
          <w:sz w:val="28"/>
          <w:szCs w:val="28"/>
          <w:vertAlign w:val="subscript"/>
        </w:rPr>
        <w:t>-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9D1C18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 xml:space="preserve"> 373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- 360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=13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</w:p>
    <w:p w:rsidR="0045157C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вычисляем все остальные дирекционные углы:</w:t>
      </w:r>
    </w:p>
    <w:p w:rsidR="0045157C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α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9D1C18">
        <w:rPr>
          <w:rFonts w:ascii="Times New Roman" w:hAnsi="Times New Roman"/>
          <w:sz w:val="28"/>
          <w:szCs w:val="28"/>
          <w:vertAlign w:val="subscript"/>
        </w:rPr>
        <w:t>-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 w:rsidRPr="009D1C18">
        <w:rPr>
          <w:rFonts w:ascii="Times New Roman" w:hAnsi="Times New Roman"/>
          <w:sz w:val="28"/>
          <w:szCs w:val="28"/>
        </w:rPr>
        <w:t xml:space="preserve"> = α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 w:rsidRPr="009D1C18">
        <w:rPr>
          <w:rFonts w:ascii="Times New Roman" w:hAnsi="Times New Roman"/>
          <w:sz w:val="28"/>
          <w:szCs w:val="28"/>
          <w:vertAlign w:val="subscript"/>
        </w:rPr>
        <w:t>-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9D1C18">
        <w:rPr>
          <w:rFonts w:ascii="Times New Roman" w:hAnsi="Times New Roman"/>
          <w:sz w:val="28"/>
          <w:szCs w:val="28"/>
        </w:rPr>
        <w:t xml:space="preserve"> + 180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о</w:t>
      </w:r>
      <w:r w:rsidRPr="009D1C18">
        <w:rPr>
          <w:rFonts w:ascii="Times New Roman" w:hAnsi="Times New Roman"/>
          <w:sz w:val="28"/>
          <w:szCs w:val="28"/>
        </w:rPr>
        <w:t xml:space="preserve"> – β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=13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+ 180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 xml:space="preserve"> - 73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= 119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и т.д.</w:t>
      </w:r>
    </w:p>
    <w:p w:rsidR="0045157C" w:rsidRPr="00C012C2" w:rsidRDefault="0045157C" w:rsidP="0045157C">
      <w:pPr>
        <w:pStyle w:val="a5"/>
        <w:tabs>
          <w:tab w:val="left" w:pos="1980"/>
          <w:tab w:val="left" w:pos="2160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C012C2">
        <w:rPr>
          <w:rFonts w:ascii="Times New Roman" w:hAnsi="Times New Roman"/>
          <w:b/>
          <w:sz w:val="28"/>
          <w:szCs w:val="28"/>
        </w:rPr>
        <w:t>Не забываем, что 1</w:t>
      </w:r>
      <w:r w:rsidRPr="00C012C2">
        <w:rPr>
          <w:rFonts w:ascii="Times New Roman" w:hAnsi="Times New Roman"/>
          <w:b/>
          <w:sz w:val="28"/>
          <w:szCs w:val="28"/>
          <w:vertAlign w:val="superscript"/>
        </w:rPr>
        <w:t>о</w:t>
      </w:r>
      <w:r w:rsidRPr="00C012C2">
        <w:rPr>
          <w:rFonts w:ascii="Times New Roman" w:hAnsi="Times New Roman"/>
          <w:b/>
          <w:sz w:val="28"/>
          <w:szCs w:val="28"/>
        </w:rPr>
        <w:t>=60</w:t>
      </w:r>
      <w:r w:rsidRPr="00C012C2">
        <w:rPr>
          <w:rFonts w:ascii="Times New Roman" w:hAnsi="Times New Roman"/>
          <w:b/>
          <w:sz w:val="28"/>
          <w:szCs w:val="28"/>
          <w:vertAlign w:val="superscript"/>
        </w:rPr>
        <w:t>/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!!! Правильно отнимайте минуты. Делайте это в столбик, а не на калькуляторе!!!</w:t>
      </w:r>
    </w:p>
    <w:p w:rsidR="0045157C" w:rsidRPr="009D1C18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После вычисления всех дирекционных углов выполняем проверку:                  </w:t>
      </w:r>
    </w:p>
    <w:p w:rsidR="0045157C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α</w:t>
      </w:r>
      <w:r w:rsidRPr="009D1C18">
        <w:rPr>
          <w:rFonts w:ascii="Times New Roman" w:hAnsi="Times New Roman"/>
          <w:sz w:val="28"/>
          <w:szCs w:val="28"/>
          <w:vertAlign w:val="subscript"/>
        </w:rPr>
        <w:t>1-2</w:t>
      </w:r>
      <w:r w:rsidRPr="009D1C18">
        <w:rPr>
          <w:rFonts w:ascii="Times New Roman" w:hAnsi="Times New Roman"/>
          <w:sz w:val="28"/>
          <w:szCs w:val="28"/>
        </w:rPr>
        <w:t xml:space="preserve"> = α</w:t>
      </w:r>
      <w:r w:rsidRPr="009D1C18">
        <w:rPr>
          <w:rFonts w:ascii="Times New Roman" w:hAnsi="Times New Roman"/>
          <w:sz w:val="28"/>
          <w:szCs w:val="28"/>
          <w:vertAlign w:val="subscript"/>
        </w:rPr>
        <w:t>5-1</w:t>
      </w:r>
      <w:r w:rsidRPr="009D1C18">
        <w:rPr>
          <w:rFonts w:ascii="Times New Roman" w:hAnsi="Times New Roman"/>
          <w:sz w:val="28"/>
          <w:szCs w:val="28"/>
        </w:rPr>
        <w:t xml:space="preserve"> + 180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о</w:t>
      </w:r>
      <w:r w:rsidRPr="009D1C18">
        <w:rPr>
          <w:rFonts w:ascii="Times New Roman" w:hAnsi="Times New Roman"/>
          <w:sz w:val="28"/>
          <w:szCs w:val="28"/>
        </w:rPr>
        <w:t xml:space="preserve"> – β</w:t>
      </w:r>
      <w:r w:rsidRPr="009D1C18">
        <w:rPr>
          <w:rFonts w:ascii="Times New Roman" w:hAnsi="Times New Roman"/>
          <w:sz w:val="28"/>
          <w:szCs w:val="28"/>
          <w:vertAlign w:val="subscript"/>
        </w:rPr>
        <w:t>5</w:t>
      </w:r>
      <w:r w:rsidRPr="009D1C18">
        <w:rPr>
          <w:rFonts w:ascii="Times New Roman" w:hAnsi="Times New Roman"/>
          <w:sz w:val="28"/>
          <w:szCs w:val="28"/>
        </w:rPr>
        <w:t xml:space="preserve"> = α</w:t>
      </w:r>
      <w:r w:rsidRPr="009D1C18">
        <w:rPr>
          <w:rFonts w:ascii="Times New Roman" w:hAnsi="Times New Roman"/>
          <w:sz w:val="28"/>
          <w:szCs w:val="28"/>
          <w:vertAlign w:val="subscript"/>
        </w:rPr>
        <w:t>исх.</w:t>
      </w:r>
      <w:r w:rsidRPr="009D1C18">
        <w:rPr>
          <w:rFonts w:ascii="Times New Roman" w:hAnsi="Times New Roman"/>
          <w:sz w:val="28"/>
          <w:szCs w:val="28"/>
        </w:rPr>
        <w:t xml:space="preserve"> Если это условие выполняется, дирекционные углы вычислены верно.</w:t>
      </w:r>
    </w:p>
    <w:p w:rsidR="0045157C" w:rsidRPr="00E36B84" w:rsidRDefault="0045157C" w:rsidP="0045157C">
      <w:pPr>
        <w:pStyle w:val="a5"/>
        <w:tabs>
          <w:tab w:val="left" w:pos="19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α</w:t>
      </w:r>
      <w:r w:rsidRPr="009D1C18">
        <w:rPr>
          <w:rFonts w:ascii="Times New Roman" w:hAnsi="Times New Roman"/>
          <w:sz w:val="28"/>
          <w:szCs w:val="28"/>
          <w:vertAlign w:val="subscript"/>
        </w:rPr>
        <w:t>1-2</w:t>
      </w:r>
      <w:r w:rsidRPr="009D1C18">
        <w:rPr>
          <w:rFonts w:ascii="Times New Roman" w:hAnsi="Times New Roman"/>
          <w:sz w:val="28"/>
          <w:szCs w:val="28"/>
        </w:rPr>
        <w:t xml:space="preserve"> = α</w:t>
      </w:r>
      <w:r w:rsidRPr="009D1C18">
        <w:rPr>
          <w:rFonts w:ascii="Times New Roman" w:hAnsi="Times New Roman"/>
          <w:sz w:val="28"/>
          <w:szCs w:val="28"/>
          <w:vertAlign w:val="subscript"/>
        </w:rPr>
        <w:t>5-1</w:t>
      </w:r>
      <w:r w:rsidRPr="009D1C18">
        <w:rPr>
          <w:rFonts w:ascii="Times New Roman" w:hAnsi="Times New Roman"/>
          <w:sz w:val="28"/>
          <w:szCs w:val="28"/>
        </w:rPr>
        <w:t xml:space="preserve"> + 180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о</w:t>
      </w:r>
      <w:r w:rsidRPr="009D1C18">
        <w:rPr>
          <w:rFonts w:ascii="Times New Roman" w:hAnsi="Times New Roman"/>
          <w:sz w:val="28"/>
          <w:szCs w:val="28"/>
        </w:rPr>
        <w:t xml:space="preserve"> – β</w:t>
      </w:r>
      <w:r w:rsidRPr="009D1C18">
        <w:rPr>
          <w:rFonts w:ascii="Times New Roman" w:hAnsi="Times New Roman"/>
          <w:sz w:val="28"/>
          <w:szCs w:val="28"/>
          <w:vertAlign w:val="subscript"/>
        </w:rPr>
        <w:t>5</w:t>
      </w:r>
      <w:r w:rsidRPr="009D1C18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>264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+ 180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 xml:space="preserve"> - 115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= 329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Условие выполнено.</w:t>
      </w:r>
    </w:p>
    <w:p w:rsidR="0045157C" w:rsidRPr="009D1C18" w:rsidRDefault="0045157C" w:rsidP="0045157C">
      <w:pPr>
        <w:pStyle w:val="a5"/>
        <w:numPr>
          <w:ilvl w:val="0"/>
          <w:numId w:val="5"/>
        </w:numPr>
        <w:tabs>
          <w:tab w:val="left" w:pos="1980"/>
          <w:tab w:val="left" w:pos="21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Переводим дирекционные углы в румбы:</w:t>
      </w:r>
    </w:p>
    <w:p w:rsidR="0045157C" w:rsidRPr="009D1C18" w:rsidRDefault="0045157C" w:rsidP="004515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 1)градусная величина румба в 1 четверти равна дирекционному углу,  </w:t>
      </w:r>
    </w:p>
    <w:p w:rsidR="0045157C" w:rsidRPr="009D1C18" w:rsidRDefault="0045157C" w:rsidP="004515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    т.е. если </w:t>
      </w:r>
      <w:r w:rsidRPr="009D1C18">
        <w:rPr>
          <w:rFonts w:ascii="Times New Roman" w:hAnsi="Times New Roman"/>
          <w:sz w:val="28"/>
          <w:szCs w:val="28"/>
        </w:rPr>
        <w:sym w:font="Symbol" w:char="0061"/>
      </w:r>
      <w:r w:rsidRPr="009D1C18">
        <w:rPr>
          <w:rFonts w:ascii="Times New Roman" w:hAnsi="Times New Roman"/>
          <w:sz w:val="28"/>
          <w:szCs w:val="28"/>
        </w:rPr>
        <w:t xml:space="preserve"> = 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>- 90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 , то </w:t>
      </w:r>
      <w:r w:rsidRPr="009D1C18">
        <w:rPr>
          <w:rFonts w:ascii="Times New Roman" w:hAnsi="Times New Roman"/>
          <w:sz w:val="28"/>
          <w:szCs w:val="28"/>
          <w:lang w:val="en-US"/>
        </w:rPr>
        <w:t>r</w:t>
      </w:r>
      <w:r w:rsidRPr="009D1C18">
        <w:rPr>
          <w:rFonts w:ascii="Times New Roman" w:hAnsi="Times New Roman"/>
          <w:sz w:val="28"/>
          <w:szCs w:val="28"/>
        </w:rPr>
        <w:t xml:space="preserve"> : СВ = </w:t>
      </w:r>
      <w:r w:rsidRPr="009D1C18">
        <w:rPr>
          <w:rFonts w:ascii="Times New Roman" w:hAnsi="Times New Roman"/>
          <w:sz w:val="28"/>
          <w:szCs w:val="28"/>
        </w:rPr>
        <w:sym w:font="Symbol" w:char="0061"/>
      </w:r>
    </w:p>
    <w:p w:rsidR="0045157C" w:rsidRPr="009D1C18" w:rsidRDefault="0045157C" w:rsidP="004515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2) градусная величина румба во 2 четверти равна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 xml:space="preserve">0 </w:t>
      </w:r>
      <w:r w:rsidRPr="009D1C18">
        <w:rPr>
          <w:rFonts w:ascii="Times New Roman" w:hAnsi="Times New Roman"/>
          <w:sz w:val="28"/>
          <w:szCs w:val="28"/>
        </w:rPr>
        <w:t xml:space="preserve"> минус дирекционный  </w:t>
      </w:r>
    </w:p>
    <w:p w:rsidR="0045157C" w:rsidRPr="009D1C18" w:rsidRDefault="0045157C" w:rsidP="004515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    угол, т.е. если </w:t>
      </w:r>
      <w:r w:rsidRPr="009D1C18">
        <w:rPr>
          <w:rFonts w:ascii="Times New Roman" w:hAnsi="Times New Roman"/>
          <w:sz w:val="28"/>
          <w:szCs w:val="28"/>
        </w:rPr>
        <w:sym w:font="Symbol" w:char="0061"/>
      </w:r>
      <w:r w:rsidRPr="009D1C18">
        <w:rPr>
          <w:rFonts w:ascii="Times New Roman" w:hAnsi="Times New Roman"/>
          <w:sz w:val="28"/>
          <w:szCs w:val="28"/>
        </w:rPr>
        <w:t xml:space="preserve"> = 90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 –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 , то </w:t>
      </w:r>
      <w:r w:rsidRPr="009D1C18">
        <w:rPr>
          <w:rFonts w:ascii="Times New Roman" w:hAnsi="Times New Roman"/>
          <w:sz w:val="28"/>
          <w:szCs w:val="28"/>
          <w:lang w:val="en-US"/>
        </w:rPr>
        <w:t>r</w:t>
      </w:r>
      <w:r w:rsidRPr="009D1C18">
        <w:rPr>
          <w:rFonts w:ascii="Times New Roman" w:hAnsi="Times New Roman"/>
          <w:sz w:val="28"/>
          <w:szCs w:val="28"/>
        </w:rPr>
        <w:t xml:space="preserve"> : ЮВ =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 - </w:t>
      </w:r>
      <w:r w:rsidRPr="009D1C18">
        <w:rPr>
          <w:rFonts w:ascii="Times New Roman" w:hAnsi="Times New Roman"/>
          <w:sz w:val="28"/>
          <w:szCs w:val="28"/>
        </w:rPr>
        <w:sym w:font="Symbol" w:char="0061"/>
      </w:r>
    </w:p>
    <w:p w:rsidR="0045157C" w:rsidRPr="009D1C18" w:rsidRDefault="0045157C" w:rsidP="004515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3) градусная величина румба в 3 четверти равна дирекционный угол минус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  </w:t>
      </w:r>
    </w:p>
    <w:p w:rsidR="0045157C" w:rsidRPr="009D1C18" w:rsidRDefault="0045157C" w:rsidP="004515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    т.е. если </w:t>
      </w:r>
      <w:r w:rsidRPr="009D1C18">
        <w:rPr>
          <w:rFonts w:ascii="Times New Roman" w:hAnsi="Times New Roman"/>
          <w:sz w:val="28"/>
          <w:szCs w:val="28"/>
        </w:rPr>
        <w:sym w:font="Symbol" w:char="0061"/>
      </w:r>
      <w:r w:rsidRPr="009D1C18">
        <w:rPr>
          <w:rFonts w:ascii="Times New Roman" w:hAnsi="Times New Roman"/>
          <w:sz w:val="28"/>
          <w:szCs w:val="28"/>
        </w:rPr>
        <w:t xml:space="preserve"> =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 – 270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, то </w:t>
      </w:r>
      <w:r w:rsidRPr="009D1C18">
        <w:rPr>
          <w:rFonts w:ascii="Times New Roman" w:hAnsi="Times New Roman"/>
          <w:sz w:val="28"/>
          <w:szCs w:val="28"/>
          <w:lang w:val="en-US"/>
        </w:rPr>
        <w:t>r</w:t>
      </w:r>
      <w:r w:rsidRPr="009D1C18">
        <w:rPr>
          <w:rFonts w:ascii="Times New Roman" w:hAnsi="Times New Roman"/>
          <w:sz w:val="28"/>
          <w:szCs w:val="28"/>
        </w:rPr>
        <w:t xml:space="preserve"> : ЮЗ = </w:t>
      </w:r>
      <w:r w:rsidRPr="009D1C18">
        <w:rPr>
          <w:rFonts w:ascii="Times New Roman" w:hAnsi="Times New Roman"/>
          <w:sz w:val="28"/>
          <w:szCs w:val="28"/>
        </w:rPr>
        <w:sym w:font="Symbol" w:char="0061"/>
      </w:r>
      <w:r w:rsidRPr="009D1C18">
        <w:rPr>
          <w:rFonts w:ascii="Times New Roman" w:hAnsi="Times New Roman"/>
          <w:sz w:val="28"/>
          <w:szCs w:val="28"/>
        </w:rPr>
        <w:t xml:space="preserve"> - 180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</w:p>
    <w:p w:rsidR="0045157C" w:rsidRPr="009D1C18" w:rsidRDefault="0045157C" w:rsidP="0045157C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4) градусная величина румба в 4 четверти равна 360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 минус дирекционный угол  </w:t>
      </w:r>
    </w:p>
    <w:p w:rsidR="0045157C" w:rsidRPr="009D1C18" w:rsidRDefault="0045157C" w:rsidP="004515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    т.е. если </w:t>
      </w:r>
      <w:r w:rsidRPr="009D1C18">
        <w:rPr>
          <w:rFonts w:ascii="Times New Roman" w:hAnsi="Times New Roman"/>
          <w:sz w:val="28"/>
          <w:szCs w:val="28"/>
        </w:rPr>
        <w:sym w:font="Symbol" w:char="0061"/>
      </w:r>
      <w:r w:rsidRPr="009D1C18">
        <w:rPr>
          <w:rFonts w:ascii="Times New Roman" w:hAnsi="Times New Roman"/>
          <w:sz w:val="28"/>
          <w:szCs w:val="28"/>
        </w:rPr>
        <w:t xml:space="preserve"> = 270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 – 360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, то </w:t>
      </w:r>
      <w:r w:rsidRPr="009D1C18">
        <w:rPr>
          <w:rFonts w:ascii="Times New Roman" w:hAnsi="Times New Roman"/>
          <w:sz w:val="28"/>
          <w:szCs w:val="28"/>
          <w:lang w:val="en-US"/>
        </w:rPr>
        <w:t>r</w:t>
      </w:r>
      <w:r w:rsidRPr="009D1C18">
        <w:rPr>
          <w:rFonts w:ascii="Times New Roman" w:hAnsi="Times New Roman"/>
          <w:sz w:val="28"/>
          <w:szCs w:val="28"/>
        </w:rPr>
        <w:t xml:space="preserve"> : СЗ = 360</w:t>
      </w:r>
      <w:r w:rsidRPr="009D1C18">
        <w:rPr>
          <w:rFonts w:ascii="Times New Roman" w:hAnsi="Times New Roman"/>
          <w:sz w:val="28"/>
          <w:szCs w:val="28"/>
          <w:vertAlign w:val="superscript"/>
        </w:rPr>
        <w:t>0</w:t>
      </w:r>
      <w:r w:rsidRPr="009D1C18">
        <w:rPr>
          <w:rFonts w:ascii="Times New Roman" w:hAnsi="Times New Roman"/>
          <w:sz w:val="28"/>
          <w:szCs w:val="28"/>
        </w:rPr>
        <w:t xml:space="preserve"> - </w:t>
      </w:r>
      <w:r w:rsidRPr="009D1C18">
        <w:rPr>
          <w:rFonts w:ascii="Times New Roman" w:hAnsi="Times New Roman"/>
          <w:sz w:val="28"/>
          <w:szCs w:val="28"/>
        </w:rPr>
        <w:sym w:font="Symbol" w:char="0061"/>
      </w:r>
    </w:p>
    <w:p w:rsidR="0045157C" w:rsidRPr="009D1C18" w:rsidRDefault="0045157C" w:rsidP="0045157C">
      <w:pPr>
        <w:numPr>
          <w:ilvl w:val="0"/>
          <w:numId w:val="5"/>
        </w:num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>Определяем приращение координат вершин теодолитного хода по формулам:</w:t>
      </w:r>
    </w:p>
    <w:p w:rsidR="0045157C" w:rsidRPr="009D1C18" w:rsidRDefault="0045157C" w:rsidP="0045157C">
      <w:pPr>
        <w:tabs>
          <w:tab w:val="left" w:pos="360"/>
        </w:tabs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9D1C18">
        <w:rPr>
          <w:rFonts w:ascii="Times New Roman" w:hAnsi="Times New Roman"/>
          <w:sz w:val="28"/>
          <w:szCs w:val="28"/>
        </w:rPr>
        <w:t>Δх</w:t>
      </w:r>
      <w:proofErr w:type="spellEnd"/>
      <w:r w:rsidRPr="009D1C18">
        <w:rPr>
          <w:rFonts w:ascii="Times New Roman" w:hAnsi="Times New Roman"/>
          <w:sz w:val="28"/>
          <w:szCs w:val="28"/>
          <w:lang w:val="en-US"/>
        </w:rPr>
        <w:t xml:space="preserve"> = </w:t>
      </w:r>
      <w:proofErr w:type="spellStart"/>
      <w:r w:rsidRPr="009D1C18"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×</w:t>
      </w:r>
      <w:r w:rsidRPr="009D1C18">
        <w:rPr>
          <w:rFonts w:ascii="Times New Roman" w:hAnsi="Times New Roman"/>
          <w:sz w:val="28"/>
          <w:szCs w:val="28"/>
          <w:lang w:val="en-US"/>
        </w:rPr>
        <w:t>cos</w:t>
      </w:r>
      <w:proofErr w:type="spellEnd"/>
      <w:r w:rsidRPr="009D1C18">
        <w:rPr>
          <w:rFonts w:ascii="Times New Roman" w:hAnsi="Times New Roman"/>
          <w:sz w:val="28"/>
          <w:szCs w:val="28"/>
          <w:lang w:val="en-US"/>
        </w:rPr>
        <w:t xml:space="preserve"> r           </w:t>
      </w:r>
      <w:r w:rsidRPr="009D1C18">
        <w:rPr>
          <w:rFonts w:ascii="Times New Roman" w:hAnsi="Times New Roman"/>
          <w:sz w:val="28"/>
          <w:szCs w:val="28"/>
        </w:rPr>
        <w:t>и</w:t>
      </w:r>
      <w:r w:rsidRPr="009D1C18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9D1C18">
        <w:rPr>
          <w:rFonts w:ascii="Times New Roman" w:hAnsi="Times New Roman"/>
          <w:sz w:val="28"/>
          <w:szCs w:val="28"/>
        </w:rPr>
        <w:t>Δ</w:t>
      </w:r>
      <w:r w:rsidRPr="009D1C18">
        <w:rPr>
          <w:rFonts w:ascii="Times New Roman" w:hAnsi="Times New Roman"/>
          <w:sz w:val="28"/>
          <w:szCs w:val="28"/>
          <w:lang w:val="en-US"/>
        </w:rPr>
        <w:t xml:space="preserve">y = </w:t>
      </w:r>
      <w:proofErr w:type="spellStart"/>
      <w:r w:rsidRPr="009D1C18"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×</w:t>
      </w:r>
      <w:r w:rsidRPr="009D1C18">
        <w:rPr>
          <w:rFonts w:ascii="Times New Roman" w:hAnsi="Times New Roman"/>
          <w:sz w:val="28"/>
          <w:szCs w:val="28"/>
          <w:lang w:val="en-US"/>
        </w:rPr>
        <w:t>sin</w:t>
      </w:r>
      <w:proofErr w:type="spellEnd"/>
      <w:r w:rsidRPr="009D1C18">
        <w:rPr>
          <w:rFonts w:ascii="Times New Roman" w:hAnsi="Times New Roman"/>
          <w:sz w:val="28"/>
          <w:szCs w:val="28"/>
          <w:lang w:val="en-US"/>
        </w:rPr>
        <w:t xml:space="preserve"> r,</w:t>
      </w:r>
    </w:p>
    <w:p w:rsidR="0045157C" w:rsidRPr="009D1C18" w:rsidRDefault="0045157C" w:rsidP="0045157C">
      <w:pPr>
        <w:tabs>
          <w:tab w:val="left" w:pos="360"/>
        </w:tabs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где </w:t>
      </w:r>
      <w:r w:rsidRPr="009D1C18">
        <w:rPr>
          <w:rFonts w:ascii="Times New Roman" w:hAnsi="Times New Roman"/>
          <w:sz w:val="28"/>
          <w:szCs w:val="28"/>
          <w:lang w:val="en-US"/>
        </w:rPr>
        <w:t>d</w:t>
      </w:r>
      <w:r w:rsidRPr="009D1C18">
        <w:rPr>
          <w:rFonts w:ascii="Times New Roman" w:hAnsi="Times New Roman"/>
          <w:sz w:val="28"/>
          <w:szCs w:val="28"/>
        </w:rPr>
        <w:t xml:space="preserve"> – длина линии, м</w:t>
      </w:r>
    </w:p>
    <w:p w:rsidR="0045157C" w:rsidRPr="009D1C18" w:rsidRDefault="0045157C" w:rsidP="0045157C">
      <w:pPr>
        <w:tabs>
          <w:tab w:val="left" w:pos="360"/>
        </w:tabs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sz w:val="28"/>
          <w:szCs w:val="28"/>
        </w:rPr>
        <w:t xml:space="preserve">        </w:t>
      </w:r>
      <w:r w:rsidRPr="009D1C18">
        <w:rPr>
          <w:rFonts w:ascii="Times New Roman" w:hAnsi="Times New Roman"/>
          <w:sz w:val="28"/>
          <w:szCs w:val="28"/>
          <w:lang w:val="en-US"/>
        </w:rPr>
        <w:t>r</w:t>
      </w:r>
      <w:r w:rsidRPr="009D1C18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9D1C18">
        <w:rPr>
          <w:rFonts w:ascii="Times New Roman" w:hAnsi="Times New Roman"/>
          <w:sz w:val="28"/>
          <w:szCs w:val="28"/>
        </w:rPr>
        <w:t>румб</w:t>
      </w:r>
      <w:proofErr w:type="gramEnd"/>
      <w:r w:rsidRPr="009D1C18">
        <w:rPr>
          <w:rFonts w:ascii="Times New Roman" w:hAnsi="Times New Roman"/>
          <w:sz w:val="28"/>
          <w:szCs w:val="28"/>
        </w:rPr>
        <w:t xml:space="preserve"> линии.</w:t>
      </w:r>
    </w:p>
    <w:p w:rsidR="0045157C" w:rsidRPr="009D1C18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    Приращения координат имеют знаки, которые зависят от знака косинуса и  </w:t>
      </w:r>
    </w:p>
    <w:p w:rsidR="0045157C" w:rsidRPr="009D1C18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    синуса дирекционного угла или от названия румба линии:</w:t>
      </w:r>
    </w:p>
    <w:p w:rsidR="0045157C" w:rsidRPr="009D1C18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                               Румбы…………………СВ   ЮВ   ЮЗ   СЗ</w:t>
      </w:r>
    </w:p>
    <w:p w:rsidR="0045157C" w:rsidRPr="009D1C18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                               Приращения:</w:t>
      </w:r>
    </w:p>
    <w:p w:rsidR="0045157C" w:rsidRPr="009D1C18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                                    </w:t>
      </w:r>
      <w:proofErr w:type="spellStart"/>
      <w:r w:rsidRPr="009D1C18">
        <w:rPr>
          <w:rFonts w:ascii="Times New Roman" w:hAnsi="Times New Roman"/>
          <w:sz w:val="28"/>
          <w:szCs w:val="28"/>
        </w:rPr>
        <w:t>Δх</w:t>
      </w:r>
      <w:proofErr w:type="spellEnd"/>
      <w:r w:rsidRPr="009D1C18">
        <w:rPr>
          <w:rFonts w:ascii="Times New Roman" w:hAnsi="Times New Roman"/>
          <w:iCs/>
          <w:sz w:val="28"/>
          <w:szCs w:val="28"/>
        </w:rPr>
        <w:t>…………………..  +       -        -        +</w:t>
      </w:r>
    </w:p>
    <w:p w:rsidR="0045157C" w:rsidRPr="009D1C18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                                    </w:t>
      </w:r>
      <w:proofErr w:type="spellStart"/>
      <w:r w:rsidRPr="009D1C18">
        <w:rPr>
          <w:rFonts w:ascii="Times New Roman" w:hAnsi="Times New Roman"/>
          <w:sz w:val="28"/>
          <w:szCs w:val="28"/>
        </w:rPr>
        <w:t>Δу</w:t>
      </w:r>
      <w:proofErr w:type="spellEnd"/>
      <w:r w:rsidRPr="009D1C18">
        <w:rPr>
          <w:rFonts w:ascii="Times New Roman" w:hAnsi="Times New Roman"/>
          <w:iCs/>
          <w:sz w:val="28"/>
          <w:szCs w:val="28"/>
        </w:rPr>
        <w:t>…………………..  +       +       -         -</w:t>
      </w:r>
    </w:p>
    <w:p w:rsidR="0045157C" w:rsidRPr="009D1C18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    Вычисление приращений координат выполняют с помощью таблиц  </w:t>
      </w:r>
    </w:p>
    <w:p w:rsidR="0045157C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    натуральных значений </w:t>
      </w:r>
      <w:r w:rsidRPr="009D1C18">
        <w:rPr>
          <w:rFonts w:ascii="Times New Roman" w:hAnsi="Times New Roman"/>
          <w:iCs/>
          <w:sz w:val="28"/>
          <w:szCs w:val="28"/>
          <w:lang w:val="en-US"/>
        </w:rPr>
        <w:t>sin</w:t>
      </w:r>
      <w:r w:rsidRPr="009D1C18">
        <w:rPr>
          <w:rFonts w:ascii="Times New Roman" w:hAnsi="Times New Roman"/>
          <w:iCs/>
          <w:sz w:val="28"/>
          <w:szCs w:val="28"/>
        </w:rPr>
        <w:t xml:space="preserve"> и </w:t>
      </w:r>
      <w:proofErr w:type="spellStart"/>
      <w:r w:rsidRPr="009D1C18">
        <w:rPr>
          <w:rFonts w:ascii="Times New Roman" w:hAnsi="Times New Roman"/>
          <w:iCs/>
          <w:sz w:val="28"/>
          <w:szCs w:val="28"/>
          <w:lang w:val="en-US"/>
        </w:rPr>
        <w:t>cos</w:t>
      </w:r>
      <w:proofErr w:type="spellEnd"/>
      <w:r w:rsidRPr="009D1C18">
        <w:rPr>
          <w:rFonts w:ascii="Times New Roman" w:hAnsi="Times New Roman"/>
          <w:iCs/>
          <w:sz w:val="28"/>
          <w:szCs w:val="28"/>
        </w:rPr>
        <w:t xml:space="preserve"> или с помощью </w:t>
      </w:r>
      <w:r>
        <w:rPr>
          <w:rFonts w:ascii="Times New Roman" w:hAnsi="Times New Roman"/>
          <w:iCs/>
          <w:sz w:val="28"/>
          <w:szCs w:val="28"/>
        </w:rPr>
        <w:t>калькулятора</w:t>
      </w:r>
      <w:r w:rsidRPr="009D1C18">
        <w:rPr>
          <w:rFonts w:ascii="Times New Roman" w:hAnsi="Times New Roman"/>
          <w:iCs/>
          <w:sz w:val="28"/>
          <w:szCs w:val="28"/>
        </w:rPr>
        <w:t>.</w:t>
      </w:r>
    </w:p>
    <w:p w:rsidR="0045157C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Перед вычислением проверьте, верно ли считает ваш калькулятор синусы и косинусы (сверьтесь с примером в таблице). Не забудьте, что набирая величину на калькуляторе в долях единицы, нельзя минуты просто записать через запятую </w:t>
      </w:r>
      <w:r>
        <w:rPr>
          <w:rFonts w:ascii="Times New Roman" w:hAnsi="Times New Roman"/>
          <w:iCs/>
          <w:sz w:val="28"/>
          <w:szCs w:val="28"/>
        </w:rPr>
        <w:lastRenderedPageBreak/>
        <w:t xml:space="preserve">после значения градусов. Прежде чем это сделать нужно минуты разделить на 60. Например, </w:t>
      </w:r>
      <w:r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= 30,26 – НЕВЕРНО. </w:t>
      </w:r>
    </w:p>
    <w:p w:rsidR="0045157C" w:rsidRPr="00E36B84" w:rsidRDefault="0045157C" w:rsidP="0045157C">
      <w:pPr>
        <w:pStyle w:val="2"/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26:60=0,4333.  30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</w:rPr>
        <w:t xml:space="preserve"> = 30,43 – ВЕРНО.</w:t>
      </w:r>
    </w:p>
    <w:p w:rsidR="0045157C" w:rsidRPr="009D1C18" w:rsidRDefault="0045157C" w:rsidP="0045157C">
      <w:pPr>
        <w:pStyle w:val="2"/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Определяем линейную невязку по оси </w:t>
      </w:r>
      <w:r w:rsidRPr="009D1C18">
        <w:rPr>
          <w:rFonts w:ascii="Times New Roman" w:hAnsi="Times New Roman"/>
          <w:sz w:val="28"/>
          <w:szCs w:val="28"/>
        </w:rPr>
        <w:t>х</w:t>
      </w:r>
      <w:r w:rsidRPr="009D1C18">
        <w:rPr>
          <w:rFonts w:ascii="Times New Roman" w:hAnsi="Times New Roman"/>
          <w:iCs/>
          <w:sz w:val="28"/>
          <w:szCs w:val="28"/>
        </w:rPr>
        <w:t xml:space="preserve"> и по оси </w:t>
      </w:r>
      <w:r w:rsidRPr="009D1C18">
        <w:rPr>
          <w:rFonts w:ascii="Times New Roman" w:hAnsi="Times New Roman"/>
          <w:sz w:val="28"/>
          <w:szCs w:val="28"/>
        </w:rPr>
        <w:t>у</w:t>
      </w:r>
      <w:r w:rsidRPr="009D1C18">
        <w:rPr>
          <w:rFonts w:ascii="Times New Roman" w:hAnsi="Times New Roman"/>
          <w:iCs/>
          <w:sz w:val="28"/>
          <w:szCs w:val="28"/>
        </w:rPr>
        <w:t>:</w:t>
      </w:r>
    </w:p>
    <w:p w:rsidR="0045157C" w:rsidRPr="009D1C18" w:rsidRDefault="0045157C" w:rsidP="0045157C">
      <w:pPr>
        <w:pStyle w:val="2"/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</w:t>
      </w:r>
      <w:r w:rsidRPr="009D1C18">
        <w:rPr>
          <w:rFonts w:ascii="Times New Roman" w:hAnsi="Times New Roman"/>
          <w:iCs/>
          <w:position w:val="-14"/>
          <w:sz w:val="28"/>
          <w:szCs w:val="28"/>
        </w:rPr>
        <w:object w:dxaOrig="1359" w:dyaOrig="400">
          <v:shape id="_x0000_i1029" type="#_x0000_t75" style="width:68.25pt;height:20.25pt" o:ole="">
            <v:imagedata r:id="rId14" o:title=""/>
          </v:shape>
          <o:OLEObject Type="Embed" ProgID="Equation.3" ShapeID="_x0000_i1029" DrawAspect="Content" ObjectID="_1652036469" r:id="rId15"/>
        </w:object>
      </w:r>
      <w:r w:rsidRPr="009D1C18">
        <w:rPr>
          <w:rFonts w:ascii="Times New Roman" w:hAnsi="Times New Roman"/>
          <w:iCs/>
          <w:position w:val="-10"/>
          <w:sz w:val="28"/>
          <w:szCs w:val="28"/>
        </w:rPr>
        <w:object w:dxaOrig="180" w:dyaOrig="340">
          <v:shape id="_x0000_i1030" type="#_x0000_t75" style="width:9pt;height:16.5pt" o:ole="">
            <v:imagedata r:id="rId16" o:title=""/>
          </v:shape>
          <o:OLEObject Type="Embed" ProgID="Equation.3" ShapeID="_x0000_i1030" DrawAspect="Content" ObjectID="_1652036470" r:id="rId17"/>
        </w:object>
      </w:r>
      <w:r w:rsidRPr="009D1C18">
        <w:rPr>
          <w:rFonts w:ascii="Times New Roman" w:hAnsi="Times New Roman"/>
          <w:iCs/>
          <w:sz w:val="28"/>
          <w:szCs w:val="28"/>
        </w:rPr>
        <w:t xml:space="preserve"> и     </w:t>
      </w:r>
      <w:r w:rsidRPr="009D1C18">
        <w:rPr>
          <w:rFonts w:ascii="Times New Roman" w:hAnsi="Times New Roman"/>
          <w:iCs/>
          <w:position w:val="-14"/>
          <w:sz w:val="28"/>
          <w:szCs w:val="28"/>
        </w:rPr>
        <w:object w:dxaOrig="1380" w:dyaOrig="400">
          <v:shape id="_x0000_i1031" type="#_x0000_t75" style="width:69pt;height:20.25pt" o:ole="">
            <v:imagedata r:id="rId18" o:title=""/>
          </v:shape>
          <o:OLEObject Type="Embed" ProgID="Equation.3" ShapeID="_x0000_i1031" DrawAspect="Content" ObjectID="_1652036471" r:id="rId19"/>
        </w:object>
      </w:r>
      <w:r w:rsidRPr="009D1C18">
        <w:rPr>
          <w:rFonts w:ascii="Times New Roman" w:hAnsi="Times New Roman"/>
          <w:iCs/>
          <w:sz w:val="28"/>
          <w:szCs w:val="28"/>
        </w:rPr>
        <w:t xml:space="preserve">,                                                                                </w:t>
      </w:r>
    </w:p>
    <w:p w:rsidR="0045157C" w:rsidRPr="009D1C18" w:rsidRDefault="0045157C" w:rsidP="0045157C">
      <w:pPr>
        <w:pStyle w:val="2"/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где </w:t>
      </w:r>
      <w:proofErr w:type="spellStart"/>
      <w:r w:rsidRPr="009D1C18">
        <w:rPr>
          <w:rFonts w:ascii="Times New Roman" w:hAnsi="Times New Roman"/>
          <w:iCs/>
          <w:sz w:val="28"/>
          <w:szCs w:val="28"/>
        </w:rPr>
        <w:t>ΣΔх</w:t>
      </w:r>
      <w:r w:rsidRPr="009D1C18">
        <w:rPr>
          <w:rFonts w:ascii="Times New Roman" w:hAnsi="Times New Roman"/>
          <w:iCs/>
          <w:sz w:val="28"/>
          <w:szCs w:val="28"/>
          <w:vertAlign w:val="subscript"/>
        </w:rPr>
        <w:t>выч</w:t>
      </w:r>
      <w:proofErr w:type="spellEnd"/>
      <w:r w:rsidRPr="009D1C18">
        <w:rPr>
          <w:rFonts w:ascii="Times New Roman" w:hAnsi="Times New Roman"/>
          <w:iCs/>
          <w:sz w:val="28"/>
          <w:szCs w:val="28"/>
          <w:vertAlign w:val="subscript"/>
        </w:rPr>
        <w:t>.</w:t>
      </w:r>
      <w:r w:rsidRPr="009D1C18">
        <w:rPr>
          <w:rFonts w:ascii="Times New Roman" w:hAnsi="Times New Roman"/>
          <w:iCs/>
          <w:sz w:val="28"/>
          <w:szCs w:val="28"/>
        </w:rPr>
        <w:t xml:space="preserve"> – сумма вычисленных приращений координат по оси </w:t>
      </w:r>
      <w:r w:rsidRPr="009D1C18">
        <w:rPr>
          <w:rFonts w:ascii="Times New Roman" w:hAnsi="Times New Roman"/>
          <w:sz w:val="28"/>
          <w:szCs w:val="28"/>
        </w:rPr>
        <w:t>х,</w: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           </w:t>
      </w:r>
      <w:proofErr w:type="spellStart"/>
      <w:r w:rsidRPr="009D1C18">
        <w:rPr>
          <w:rFonts w:ascii="Times New Roman" w:hAnsi="Times New Roman"/>
          <w:iCs/>
          <w:sz w:val="28"/>
          <w:szCs w:val="28"/>
        </w:rPr>
        <w:t>ΣΔу</w:t>
      </w:r>
      <w:r w:rsidRPr="009D1C18">
        <w:rPr>
          <w:rFonts w:ascii="Times New Roman" w:hAnsi="Times New Roman"/>
          <w:iCs/>
          <w:sz w:val="28"/>
          <w:szCs w:val="28"/>
          <w:vertAlign w:val="subscript"/>
        </w:rPr>
        <w:t>выч</w:t>
      </w:r>
      <w:proofErr w:type="spellEnd"/>
      <w:r w:rsidRPr="009D1C18">
        <w:rPr>
          <w:rFonts w:ascii="Times New Roman" w:hAnsi="Times New Roman"/>
          <w:iCs/>
          <w:sz w:val="28"/>
          <w:szCs w:val="28"/>
          <w:vertAlign w:val="subscript"/>
        </w:rPr>
        <w:t>.</w:t>
      </w:r>
      <w:r w:rsidRPr="009D1C18">
        <w:rPr>
          <w:rFonts w:ascii="Times New Roman" w:hAnsi="Times New Roman"/>
          <w:iCs/>
          <w:sz w:val="28"/>
          <w:szCs w:val="28"/>
        </w:rPr>
        <w:t xml:space="preserve"> - сумма вычисленных приращений координат по оси </w:t>
      </w:r>
      <w:r w:rsidRPr="009D1C18">
        <w:rPr>
          <w:rFonts w:ascii="Times New Roman" w:hAnsi="Times New Roman"/>
          <w:sz w:val="28"/>
          <w:szCs w:val="28"/>
        </w:rPr>
        <w:t>у.</w: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52633E">
        <w:rPr>
          <w:rFonts w:ascii="Times New Roman" w:hAnsi="Times New Roman"/>
          <w:b/>
          <w:sz w:val="28"/>
          <w:szCs w:val="28"/>
        </w:rPr>
        <w:t>Складываем с учетом знака!</w: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633E">
        <w:rPr>
          <w:rFonts w:ascii="Times New Roman" w:hAnsi="Times New Roman"/>
          <w:i/>
          <w:sz w:val="28"/>
          <w:szCs w:val="28"/>
          <w:lang w:val="en-US"/>
        </w:rPr>
        <w:t>f</w:t>
      </w:r>
      <w:r w:rsidRPr="0052633E">
        <w:rPr>
          <w:rFonts w:ascii="Times New Roman" w:hAnsi="Times New Roman"/>
          <w:i/>
          <w:sz w:val="28"/>
          <w:szCs w:val="28"/>
          <w:vertAlign w:val="subscript"/>
        </w:rPr>
        <w:t>х</w:t>
      </w:r>
      <w:proofErr w:type="gramEnd"/>
      <w:r w:rsidRPr="007A2B04">
        <w:rPr>
          <w:rFonts w:ascii="Times New Roman" w:hAnsi="Times New Roman"/>
          <w:sz w:val="28"/>
          <w:szCs w:val="28"/>
        </w:rPr>
        <w:t xml:space="preserve"> = 176</w:t>
      </w:r>
      <w:r>
        <w:rPr>
          <w:rFonts w:ascii="Times New Roman" w:hAnsi="Times New Roman"/>
          <w:sz w:val="28"/>
          <w:szCs w:val="28"/>
        </w:rPr>
        <w:t>,</w:t>
      </w:r>
      <w:r w:rsidRPr="007A2B04">
        <w:rPr>
          <w:rFonts w:ascii="Times New Roman" w:hAnsi="Times New Roman"/>
          <w:sz w:val="28"/>
          <w:szCs w:val="28"/>
        </w:rPr>
        <w:t>52+</w:t>
      </w:r>
      <w:r>
        <w:rPr>
          <w:rFonts w:ascii="Times New Roman" w:hAnsi="Times New Roman"/>
          <w:sz w:val="28"/>
          <w:szCs w:val="28"/>
        </w:rPr>
        <w:t>193,63 – 131,87 – 216,11 – 22,28 = - 0,11м</w:t>
      </w:r>
    </w:p>
    <w:p w:rsidR="0045157C" w:rsidRPr="0052633E" w:rsidRDefault="0045157C" w:rsidP="0045157C">
      <w:pPr>
        <w:pStyle w:val="2"/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2633E">
        <w:rPr>
          <w:rFonts w:ascii="Times New Roman" w:hAnsi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/>
          <w:i/>
          <w:sz w:val="28"/>
          <w:szCs w:val="28"/>
          <w:vertAlign w:val="subscript"/>
        </w:rPr>
        <w:t>у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=</w:t>
      </w:r>
      <w:r>
        <w:rPr>
          <w:rFonts w:ascii="Times New Roman" w:hAnsi="Times New Roman"/>
          <w:sz w:val="28"/>
          <w:szCs w:val="28"/>
        </w:rPr>
        <w:t xml:space="preserve"> -103,69+44,78+236,62+65,24 – 243,33 = - 0,38 м</w:t>
      </w:r>
    </w:p>
    <w:p w:rsidR="0045157C" w:rsidRPr="009D1C18" w:rsidRDefault="0045157C" w:rsidP="0045157C">
      <w:pPr>
        <w:pStyle w:val="2"/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Определяем абсолютную линейную невязку в периметре хода: </w:t>
      </w:r>
      <w:r w:rsidRPr="009D1C18">
        <w:rPr>
          <w:rFonts w:ascii="Times New Roman" w:hAnsi="Times New Roman"/>
          <w:iCs/>
          <w:position w:val="-16"/>
          <w:sz w:val="28"/>
          <w:szCs w:val="28"/>
        </w:rPr>
        <w:object w:dxaOrig="5200" w:dyaOrig="480">
          <v:shape id="_x0000_i1032" type="#_x0000_t75" style="width:260.25pt;height:24pt" o:ole="">
            <v:imagedata r:id="rId20" o:title=""/>
          </v:shape>
          <o:OLEObject Type="Embed" ProgID="Equation.3" ShapeID="_x0000_i1032" DrawAspect="Content" ObjectID="_1652036472" r:id="rId21"/>
        </w:object>
      </w:r>
    </w:p>
    <w:p w:rsidR="0045157C" w:rsidRPr="009D1C18" w:rsidRDefault="0045157C" w:rsidP="0045157C">
      <w:pPr>
        <w:pStyle w:val="2"/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 xml:space="preserve"> Определяем относительную линейную невязку в периметре хода: </w:t>
      </w:r>
      <w:r w:rsidRPr="009D1C18">
        <w:rPr>
          <w:rFonts w:ascii="Times New Roman" w:hAnsi="Times New Roman"/>
          <w:iCs/>
          <w:position w:val="-24"/>
          <w:sz w:val="28"/>
          <w:szCs w:val="28"/>
        </w:rPr>
        <w:object w:dxaOrig="1160" w:dyaOrig="620">
          <v:shape id="_x0000_i1033" type="#_x0000_t75" style="width:57.75pt;height:30.75pt" o:ole="">
            <v:imagedata r:id="rId22" o:title=""/>
          </v:shape>
          <o:OLEObject Type="Embed" ProgID="Equation.3" ShapeID="_x0000_i1033" DrawAspect="Content" ObjectID="_1652036473" r:id="rId23"/>
        </w:object>
      </w:r>
      <w:r w:rsidRPr="009D1C18">
        <w:rPr>
          <w:rFonts w:ascii="Times New Roman" w:hAnsi="Times New Roman"/>
          <w:iCs/>
          <w:sz w:val="28"/>
          <w:szCs w:val="28"/>
        </w:rPr>
        <w:t>где Р – периметр хода, м</w:t>
      </w:r>
      <w:r>
        <w:rPr>
          <w:rFonts w:ascii="Times New Roman" w:hAnsi="Times New Roman"/>
          <w:iCs/>
          <w:sz w:val="28"/>
          <w:szCs w:val="28"/>
        </w:rPr>
        <w:t xml:space="preserve">  </w:t>
      </w:r>
      <w:r w:rsidRPr="0052633E">
        <w:rPr>
          <w:rFonts w:ascii="Times New Roman" w:hAnsi="Times New Roman"/>
          <w:i/>
          <w:sz w:val="28"/>
          <w:szCs w:val="28"/>
          <w:lang w:val="en-US"/>
        </w:rPr>
        <w:t>f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отн</w:t>
      </w:r>
      <w:proofErr w:type="spellEnd"/>
      <w:r>
        <w:rPr>
          <w:rFonts w:ascii="Times New Roman" w:hAnsi="Times New Roman"/>
          <w:i/>
          <w:sz w:val="28"/>
          <w:szCs w:val="28"/>
          <w:vertAlign w:val="subscript"/>
        </w:rPr>
        <w:t>.</w:t>
      </w:r>
      <w:r w:rsidRPr="0052633E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 xml:space="preserve"> 0,39 : 1144,47 = 0,0003</w:t>
      </w:r>
    </w:p>
    <w:p w:rsidR="0045157C" w:rsidRDefault="0045157C" w:rsidP="0045157C">
      <w:pPr>
        <w:pStyle w:val="2"/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t>Сравниваем относительную линейную невязку в периметре хода с допустимой, которая равна 1:2000 = 0,0005 м. Если относительная невязка меньше допустимой, то её распределяют пропорционально приращению координат с обратным знаком. Поправки определяют по формулам:</w:t>
      </w:r>
      <w:r w:rsidRPr="009D1C18">
        <w:rPr>
          <w:rFonts w:ascii="Times New Roman" w:hAnsi="Times New Roman"/>
          <w:iCs/>
          <w:position w:val="-28"/>
          <w:sz w:val="28"/>
          <w:szCs w:val="28"/>
        </w:rPr>
        <w:object w:dxaOrig="1680" w:dyaOrig="680">
          <v:shape id="_x0000_i1034" type="#_x0000_t75" style="width:84pt;height:33.75pt" o:ole="">
            <v:imagedata r:id="rId24" o:title=""/>
          </v:shape>
          <o:OLEObject Type="Embed" ProgID="Equation.3" ShapeID="_x0000_i1034" DrawAspect="Content" ObjectID="_1652036474" r:id="rId25"/>
        </w:object>
      </w:r>
      <w:r w:rsidRPr="009D1C18">
        <w:rPr>
          <w:rFonts w:ascii="Times New Roman" w:hAnsi="Times New Roman"/>
          <w:iCs/>
          <w:sz w:val="28"/>
          <w:szCs w:val="28"/>
        </w:rPr>
        <w:t xml:space="preserve">   и   </w:t>
      </w:r>
      <w:r w:rsidRPr="009D1C18">
        <w:rPr>
          <w:rFonts w:ascii="Times New Roman" w:hAnsi="Times New Roman"/>
          <w:iCs/>
          <w:position w:val="-32"/>
          <w:sz w:val="28"/>
          <w:szCs w:val="28"/>
        </w:rPr>
        <w:object w:dxaOrig="1680" w:dyaOrig="760">
          <v:shape id="_x0000_i1035" type="#_x0000_t75" style="width:84pt;height:38.25pt" o:ole="">
            <v:imagedata r:id="rId26" o:title=""/>
          </v:shape>
          <o:OLEObject Type="Embed" ProgID="Equation.3" ShapeID="_x0000_i1035" DrawAspect="Content" ObjectID="_1652036475" r:id="rId27"/>
        </w:object>
      </w:r>
      <w:r w:rsidRPr="009D1C18"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iCs/>
          <w:sz w:val="28"/>
          <w:szCs w:val="28"/>
        </w:rPr>
        <w:t xml:space="preserve"> Округляем до сотых. Сумма поправок должна дать относительную невязку по оси.</w: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iCs/>
          <w:position w:val="-28"/>
          <w:sz w:val="28"/>
          <w:szCs w:val="28"/>
        </w:rPr>
      </w:pPr>
      <w:r w:rsidRPr="0052633E">
        <w:rPr>
          <w:rFonts w:ascii="Times New Roman" w:hAnsi="Times New Roman"/>
          <w:iCs/>
          <w:position w:val="-30"/>
          <w:sz w:val="28"/>
          <w:szCs w:val="28"/>
        </w:rPr>
        <w:object w:dxaOrig="3480" w:dyaOrig="720">
          <v:shape id="_x0000_i1036" type="#_x0000_t75" style="width:174.75pt;height:36pt" o:ole="">
            <v:imagedata r:id="rId28" o:title=""/>
          </v:shape>
          <o:OLEObject Type="Embed" ProgID="Equation.3" ShapeID="_x0000_i1036" DrawAspect="Content" ObjectID="_1652036476" r:id="rId29"/>
        </w:objec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iCs/>
          <w:position w:val="-28"/>
          <w:sz w:val="28"/>
          <w:szCs w:val="28"/>
        </w:rPr>
      </w:pPr>
      <w:r w:rsidRPr="0052633E">
        <w:rPr>
          <w:rFonts w:ascii="Times New Roman" w:hAnsi="Times New Roman"/>
          <w:iCs/>
          <w:position w:val="-30"/>
          <w:sz w:val="28"/>
          <w:szCs w:val="28"/>
        </w:rPr>
        <w:object w:dxaOrig="3480" w:dyaOrig="720">
          <v:shape id="_x0000_i1037" type="#_x0000_t75" style="width:174.75pt;height:36pt" o:ole="">
            <v:imagedata r:id="rId30" o:title=""/>
          </v:shape>
          <o:OLEObject Type="Embed" ProgID="Equation.3" ShapeID="_x0000_i1037" DrawAspect="Content" ObjectID="_1652036477" r:id="rId31"/>
        </w:objec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iCs/>
          <w:position w:val="-28"/>
          <w:sz w:val="28"/>
          <w:szCs w:val="28"/>
        </w:rPr>
      </w:pPr>
      <w:r w:rsidRPr="0052633E">
        <w:rPr>
          <w:rFonts w:ascii="Times New Roman" w:hAnsi="Times New Roman"/>
          <w:iCs/>
          <w:position w:val="-30"/>
          <w:sz w:val="28"/>
          <w:szCs w:val="28"/>
        </w:rPr>
        <w:object w:dxaOrig="3500" w:dyaOrig="720">
          <v:shape id="_x0000_i1038" type="#_x0000_t75" style="width:175.5pt;height:36pt" o:ole="">
            <v:imagedata r:id="rId32" o:title=""/>
          </v:shape>
          <o:OLEObject Type="Embed" ProgID="Equation.3" ShapeID="_x0000_i1038" DrawAspect="Content" ObjectID="_1652036478" r:id="rId33"/>
        </w:objec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iCs/>
          <w:position w:val="-28"/>
          <w:sz w:val="28"/>
          <w:szCs w:val="28"/>
        </w:rPr>
      </w:pPr>
      <w:r w:rsidRPr="0052633E">
        <w:rPr>
          <w:rFonts w:ascii="Times New Roman" w:hAnsi="Times New Roman"/>
          <w:iCs/>
          <w:position w:val="-30"/>
          <w:sz w:val="28"/>
          <w:szCs w:val="28"/>
        </w:rPr>
        <w:object w:dxaOrig="3500" w:dyaOrig="720">
          <v:shape id="_x0000_i1039" type="#_x0000_t75" style="width:175.5pt;height:36pt" o:ole="">
            <v:imagedata r:id="rId34" o:title=""/>
          </v:shape>
          <o:OLEObject Type="Embed" ProgID="Equation.3" ShapeID="_x0000_i1039" DrawAspect="Content" ObjectID="_1652036479" r:id="rId35"/>
        </w:objec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iCs/>
          <w:position w:val="-28"/>
          <w:sz w:val="28"/>
          <w:szCs w:val="28"/>
        </w:rPr>
      </w:pPr>
      <w:r w:rsidRPr="0052633E">
        <w:rPr>
          <w:rFonts w:ascii="Times New Roman" w:hAnsi="Times New Roman"/>
          <w:iCs/>
          <w:position w:val="-30"/>
          <w:sz w:val="28"/>
          <w:szCs w:val="28"/>
        </w:rPr>
        <w:object w:dxaOrig="3500" w:dyaOrig="720">
          <v:shape id="_x0000_i1040" type="#_x0000_t75" style="width:175.5pt;height:36pt" o:ole="">
            <v:imagedata r:id="rId36" o:title=""/>
          </v:shape>
          <o:OLEObject Type="Embed" ProgID="Equation.3" ShapeID="_x0000_i1040" DrawAspect="Content" ObjectID="_1652036480" r:id="rId37"/>
        </w:objec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Проверяем, 0,02+0,02+0,03+0,02+0,02 = 0,11 условие выполнено.</w: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Аналогично высчитываем поправки по оси У. В формулу соответственно подставляем значение </w:t>
      </w:r>
      <w:r w:rsidRPr="0052633E">
        <w:rPr>
          <w:rFonts w:ascii="Times New Roman" w:hAnsi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/>
          <w:i/>
          <w:sz w:val="28"/>
          <w:szCs w:val="28"/>
          <w:vertAlign w:val="subscript"/>
        </w:rPr>
        <w:t>у</w:t>
      </w:r>
      <w:r>
        <w:rPr>
          <w:rFonts w:ascii="Times New Roman" w:hAnsi="Times New Roman"/>
          <w:sz w:val="28"/>
          <w:szCs w:val="28"/>
        </w:rPr>
        <w:t>, т.е. - 0,38.</w: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Поправки подписываем над каждым приращением.</w:t>
      </w:r>
    </w:p>
    <w:p w:rsidR="0045157C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Вычисляем исправленные приращения. </w:t>
      </w:r>
    </w:p>
    <w:p w:rsidR="0045157C" w:rsidRPr="00733B1A" w:rsidRDefault="0045157C" w:rsidP="0045157C">
      <w:pPr>
        <w:pStyle w:val="2"/>
        <w:tabs>
          <w:tab w:val="left" w:pos="360"/>
        </w:tabs>
        <w:spacing w:after="0" w:line="276" w:lineRule="auto"/>
        <w:ind w:left="720"/>
        <w:jc w:val="both"/>
        <w:rPr>
          <w:rFonts w:ascii="Times New Roman" w:hAnsi="Times New Roman"/>
          <w:b/>
          <w:iCs/>
          <w:sz w:val="28"/>
          <w:szCs w:val="28"/>
        </w:rPr>
      </w:pPr>
      <w:r w:rsidRPr="00733B1A">
        <w:rPr>
          <w:rFonts w:ascii="Times New Roman" w:hAnsi="Times New Roman"/>
          <w:b/>
          <w:sz w:val="28"/>
          <w:szCs w:val="28"/>
        </w:rPr>
        <w:t>Не забывайте считать с учетом знака!!!</w:t>
      </w:r>
    </w:p>
    <w:p w:rsidR="0045157C" w:rsidRDefault="0045157C" w:rsidP="0045157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9D1C18">
        <w:rPr>
          <w:rFonts w:ascii="Times New Roman" w:hAnsi="Times New Roman"/>
          <w:iCs/>
          <w:sz w:val="28"/>
          <w:szCs w:val="28"/>
        </w:rPr>
        <w:lastRenderedPageBreak/>
        <w:t xml:space="preserve">Вычисляем координаты вершин теодолитного хода. Координаты вершин теодолитного хода получают путём алгебраического сложения координат вершин с соответствующими исправленными приращениями координат: </w:t>
      </w:r>
      <w:r w:rsidRPr="009D1C18">
        <w:rPr>
          <w:rFonts w:ascii="Times New Roman" w:hAnsi="Times New Roman"/>
          <w:iCs/>
          <w:position w:val="-12"/>
          <w:sz w:val="28"/>
          <w:szCs w:val="28"/>
        </w:rPr>
        <w:object w:dxaOrig="1579" w:dyaOrig="360">
          <v:shape id="_x0000_i1041" type="#_x0000_t75" style="width:78.75pt;height:18pt" o:ole="">
            <v:imagedata r:id="rId38" o:title=""/>
          </v:shape>
          <o:OLEObject Type="Embed" ProgID="Equation.3" ShapeID="_x0000_i1041" DrawAspect="Content" ObjectID="_1652036481" r:id="rId39"/>
        </w:object>
      </w:r>
      <w:r w:rsidRPr="009D1C18">
        <w:rPr>
          <w:rFonts w:ascii="Times New Roman" w:hAnsi="Times New Roman"/>
          <w:iCs/>
          <w:sz w:val="28"/>
          <w:szCs w:val="28"/>
        </w:rPr>
        <w:t xml:space="preserve">    и     </w:t>
      </w:r>
      <w:r w:rsidRPr="009D1C18">
        <w:rPr>
          <w:rFonts w:ascii="Times New Roman" w:hAnsi="Times New Roman"/>
          <w:iCs/>
          <w:position w:val="-12"/>
          <w:sz w:val="28"/>
          <w:szCs w:val="28"/>
        </w:rPr>
        <w:object w:dxaOrig="1600" w:dyaOrig="360">
          <v:shape id="_x0000_i1042" type="#_x0000_t75" style="width:80.25pt;height:18pt" o:ole="">
            <v:imagedata r:id="rId40" o:title=""/>
          </v:shape>
          <o:OLEObject Type="Embed" ProgID="Equation.3" ShapeID="_x0000_i1042" DrawAspect="Content" ObjectID="_1652036482" r:id="rId41"/>
        </w:object>
      </w:r>
      <w:r w:rsidRPr="009D1C18">
        <w:rPr>
          <w:rFonts w:ascii="Times New Roman" w:hAnsi="Times New Roman"/>
          <w:iCs/>
          <w:sz w:val="28"/>
          <w:szCs w:val="28"/>
        </w:rPr>
        <w:t xml:space="preserve">,  при </w:t>
      </w:r>
      <w:r w:rsidRPr="009D1C18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9D1C18">
        <w:rPr>
          <w:rFonts w:ascii="Times New Roman" w:hAnsi="Times New Roman"/>
          <w:iCs/>
          <w:sz w:val="28"/>
          <w:szCs w:val="28"/>
        </w:rPr>
        <w:t xml:space="preserve"> ≥ 2. Контролем правильности вычислений является получение исходных координат.</w:t>
      </w:r>
    </w:p>
    <w:p w:rsidR="0045157C" w:rsidRDefault="0045157C" w:rsidP="0045157C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Например, Х</w:t>
      </w:r>
      <w:r>
        <w:rPr>
          <w:rFonts w:ascii="Times New Roman" w:hAnsi="Times New Roman"/>
          <w:iCs/>
          <w:sz w:val="28"/>
          <w:szCs w:val="28"/>
          <w:vertAlign w:val="subscript"/>
        </w:rPr>
        <w:t>2</w:t>
      </w:r>
      <w:r>
        <w:rPr>
          <w:rFonts w:ascii="Times New Roman" w:hAnsi="Times New Roman"/>
          <w:iCs/>
          <w:sz w:val="28"/>
          <w:szCs w:val="28"/>
        </w:rPr>
        <w:t xml:space="preserve"> = Х</w:t>
      </w:r>
      <w:r>
        <w:rPr>
          <w:rFonts w:ascii="Times New Roman" w:hAnsi="Times New Roman"/>
          <w:iCs/>
          <w:sz w:val="28"/>
          <w:szCs w:val="28"/>
          <w:vertAlign w:val="subscript"/>
        </w:rPr>
        <w:t>1</w:t>
      </w:r>
      <w:r>
        <w:rPr>
          <w:rFonts w:ascii="Times New Roman" w:hAnsi="Times New Roman"/>
          <w:iCs/>
          <w:sz w:val="28"/>
          <w:szCs w:val="28"/>
        </w:rPr>
        <w:t>+</w:t>
      </w:r>
      <w:r w:rsidRPr="00733B1A">
        <w:rPr>
          <w:rFonts w:ascii="Times New Roman" w:hAnsi="Times New Roman"/>
          <w:sz w:val="24"/>
        </w:rPr>
        <w:t xml:space="preserve"> </w:t>
      </w:r>
      <w:r w:rsidRPr="00733B1A">
        <w:rPr>
          <w:rFonts w:ascii="Times New Roman" w:hAnsi="Times New Roman"/>
          <w:sz w:val="28"/>
          <w:szCs w:val="28"/>
        </w:rPr>
        <w:t>ΔХ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=1837,24+176,54=2013,78</w:t>
      </w:r>
    </w:p>
    <w:p w:rsidR="0045157C" w:rsidRDefault="0045157C" w:rsidP="0045157C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Х</w:t>
      </w:r>
      <w:r>
        <w:rPr>
          <w:rFonts w:ascii="Times New Roman" w:hAnsi="Times New Roman"/>
          <w:iCs/>
          <w:sz w:val="28"/>
          <w:szCs w:val="28"/>
          <w:vertAlign w:val="subscript"/>
        </w:rPr>
        <w:t>3</w:t>
      </w:r>
      <w:r>
        <w:rPr>
          <w:rFonts w:ascii="Times New Roman" w:hAnsi="Times New Roman"/>
          <w:iCs/>
          <w:sz w:val="28"/>
          <w:szCs w:val="28"/>
        </w:rPr>
        <w:t xml:space="preserve"> = Х</w:t>
      </w:r>
      <w:r>
        <w:rPr>
          <w:rFonts w:ascii="Times New Roman" w:hAnsi="Times New Roman"/>
          <w:iCs/>
          <w:sz w:val="28"/>
          <w:szCs w:val="28"/>
          <w:vertAlign w:val="subscript"/>
        </w:rPr>
        <w:t>2</w:t>
      </w:r>
      <w:r>
        <w:rPr>
          <w:rFonts w:ascii="Times New Roman" w:hAnsi="Times New Roman"/>
          <w:iCs/>
          <w:sz w:val="28"/>
          <w:szCs w:val="28"/>
        </w:rPr>
        <w:t>+</w:t>
      </w:r>
      <w:r w:rsidRPr="00733B1A">
        <w:rPr>
          <w:rFonts w:ascii="Times New Roman" w:hAnsi="Times New Roman"/>
          <w:sz w:val="24"/>
        </w:rPr>
        <w:t xml:space="preserve"> </w:t>
      </w:r>
      <w:r w:rsidRPr="00733B1A">
        <w:rPr>
          <w:rFonts w:ascii="Times New Roman" w:hAnsi="Times New Roman"/>
          <w:sz w:val="28"/>
          <w:szCs w:val="28"/>
        </w:rPr>
        <w:t>ΔХ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=2013,78+193,65=2207,43</w:t>
      </w:r>
    </w:p>
    <w:p w:rsidR="0045157C" w:rsidRDefault="0045157C" w:rsidP="0045157C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Х</w:t>
      </w:r>
      <w:r>
        <w:rPr>
          <w:rFonts w:ascii="Times New Roman" w:hAnsi="Times New Roman"/>
          <w:iCs/>
          <w:sz w:val="28"/>
          <w:szCs w:val="28"/>
          <w:vertAlign w:val="subscript"/>
        </w:rPr>
        <w:t>4</w:t>
      </w:r>
      <w:r>
        <w:rPr>
          <w:rFonts w:ascii="Times New Roman" w:hAnsi="Times New Roman"/>
          <w:iCs/>
          <w:sz w:val="28"/>
          <w:szCs w:val="28"/>
        </w:rPr>
        <w:t xml:space="preserve"> = Х</w:t>
      </w:r>
      <w:r>
        <w:rPr>
          <w:rFonts w:ascii="Times New Roman" w:hAnsi="Times New Roman"/>
          <w:iCs/>
          <w:sz w:val="28"/>
          <w:szCs w:val="28"/>
          <w:vertAlign w:val="subscript"/>
        </w:rPr>
        <w:t>3</w:t>
      </w:r>
      <w:r>
        <w:rPr>
          <w:rFonts w:ascii="Times New Roman" w:hAnsi="Times New Roman"/>
          <w:iCs/>
          <w:sz w:val="28"/>
          <w:szCs w:val="28"/>
        </w:rPr>
        <w:t>+</w:t>
      </w:r>
      <w:r w:rsidRPr="00733B1A">
        <w:rPr>
          <w:rFonts w:ascii="Times New Roman" w:hAnsi="Times New Roman"/>
          <w:sz w:val="24"/>
        </w:rPr>
        <w:t xml:space="preserve"> </w:t>
      </w:r>
      <w:r w:rsidRPr="00733B1A">
        <w:rPr>
          <w:rFonts w:ascii="Times New Roman" w:hAnsi="Times New Roman"/>
          <w:sz w:val="28"/>
          <w:szCs w:val="28"/>
        </w:rPr>
        <w:t>ΔХ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=2207,43-131,84=2075,59</w:t>
      </w:r>
    </w:p>
    <w:p w:rsidR="0045157C" w:rsidRDefault="0045157C" w:rsidP="0045157C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Х</w:t>
      </w:r>
      <w:r>
        <w:rPr>
          <w:rFonts w:ascii="Times New Roman" w:hAnsi="Times New Roman"/>
          <w:iCs/>
          <w:sz w:val="28"/>
          <w:szCs w:val="28"/>
          <w:vertAlign w:val="subscript"/>
        </w:rPr>
        <w:t>5</w:t>
      </w:r>
      <w:r>
        <w:rPr>
          <w:rFonts w:ascii="Times New Roman" w:hAnsi="Times New Roman"/>
          <w:iCs/>
          <w:sz w:val="28"/>
          <w:szCs w:val="28"/>
        </w:rPr>
        <w:t xml:space="preserve"> = Х</w:t>
      </w:r>
      <w:r>
        <w:rPr>
          <w:rFonts w:ascii="Times New Roman" w:hAnsi="Times New Roman"/>
          <w:iCs/>
          <w:sz w:val="28"/>
          <w:szCs w:val="28"/>
          <w:vertAlign w:val="subscript"/>
        </w:rPr>
        <w:t>4</w:t>
      </w:r>
      <w:r>
        <w:rPr>
          <w:rFonts w:ascii="Times New Roman" w:hAnsi="Times New Roman"/>
          <w:iCs/>
          <w:sz w:val="28"/>
          <w:szCs w:val="28"/>
        </w:rPr>
        <w:t>+</w:t>
      </w:r>
      <w:r w:rsidRPr="00733B1A">
        <w:rPr>
          <w:rFonts w:ascii="Times New Roman" w:hAnsi="Times New Roman"/>
          <w:sz w:val="24"/>
        </w:rPr>
        <w:t xml:space="preserve"> </w:t>
      </w:r>
      <w:r w:rsidRPr="00733B1A">
        <w:rPr>
          <w:rFonts w:ascii="Times New Roman" w:hAnsi="Times New Roman"/>
          <w:sz w:val="28"/>
          <w:szCs w:val="28"/>
        </w:rPr>
        <w:t>ΔХ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=2075,59-216,09=1859,5</w:t>
      </w:r>
    </w:p>
    <w:p w:rsidR="0045157C" w:rsidRDefault="0045157C" w:rsidP="0045157C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Выполняем проверку: </w:t>
      </w:r>
      <w:r>
        <w:rPr>
          <w:rFonts w:ascii="Times New Roman" w:hAnsi="Times New Roman"/>
          <w:iCs/>
          <w:sz w:val="28"/>
          <w:szCs w:val="28"/>
        </w:rPr>
        <w:t>Х</w:t>
      </w:r>
      <w:r>
        <w:rPr>
          <w:rFonts w:ascii="Times New Roman" w:hAnsi="Times New Roman"/>
          <w:iCs/>
          <w:sz w:val="28"/>
          <w:szCs w:val="28"/>
          <w:vertAlign w:val="subscript"/>
        </w:rPr>
        <w:t>1</w:t>
      </w:r>
      <w:r>
        <w:rPr>
          <w:rFonts w:ascii="Times New Roman" w:hAnsi="Times New Roman"/>
          <w:iCs/>
          <w:sz w:val="28"/>
          <w:szCs w:val="28"/>
        </w:rPr>
        <w:t xml:space="preserve"> = Х</w:t>
      </w:r>
      <w:r>
        <w:rPr>
          <w:rFonts w:ascii="Times New Roman" w:hAnsi="Times New Roman"/>
          <w:iCs/>
          <w:sz w:val="28"/>
          <w:szCs w:val="28"/>
          <w:vertAlign w:val="subscript"/>
        </w:rPr>
        <w:t>5</w:t>
      </w:r>
      <w:r>
        <w:rPr>
          <w:rFonts w:ascii="Times New Roman" w:hAnsi="Times New Roman"/>
          <w:iCs/>
          <w:sz w:val="28"/>
          <w:szCs w:val="28"/>
        </w:rPr>
        <w:t>+</w:t>
      </w:r>
      <w:r w:rsidRPr="00733B1A">
        <w:rPr>
          <w:rFonts w:ascii="Times New Roman" w:hAnsi="Times New Roman"/>
          <w:sz w:val="24"/>
        </w:rPr>
        <w:t xml:space="preserve"> </w:t>
      </w:r>
      <w:r w:rsidRPr="00733B1A">
        <w:rPr>
          <w:rFonts w:ascii="Times New Roman" w:hAnsi="Times New Roman"/>
          <w:sz w:val="28"/>
          <w:szCs w:val="28"/>
        </w:rPr>
        <w:t>ΔХ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>=1859,5-22,26=1837,24 – условие выполнено</w:t>
      </w:r>
    </w:p>
    <w:p w:rsidR="0045157C" w:rsidRDefault="0045157C" w:rsidP="0045157C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Аналогично высчитываем координаты вершин по оси У. </w:t>
      </w:r>
    </w:p>
    <w:p w:rsidR="0045157C" w:rsidRDefault="0045157C" w:rsidP="0045157C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забываем выполнить проверку!</w:t>
      </w:r>
    </w:p>
    <w:p w:rsidR="00225900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/>
    <w:p w:rsidR="007A2678" w:rsidRDefault="007A2678">
      <w:pPr>
        <w:sectPr w:rsidR="007A2678" w:rsidSect="0045157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7A2678" w:rsidRPr="00B216C1" w:rsidRDefault="007A2678" w:rsidP="007A2678">
      <w:pPr>
        <w:pStyle w:val="a5"/>
        <w:tabs>
          <w:tab w:val="left" w:pos="1980"/>
        </w:tabs>
        <w:jc w:val="center"/>
        <w:rPr>
          <w:rFonts w:ascii="Times New Roman" w:hAnsi="Times New Roman"/>
          <w:sz w:val="28"/>
          <w:szCs w:val="28"/>
        </w:rPr>
      </w:pPr>
      <w:r w:rsidRPr="00B216C1">
        <w:rPr>
          <w:rFonts w:ascii="Times New Roman" w:hAnsi="Times New Roman"/>
          <w:sz w:val="28"/>
          <w:szCs w:val="28"/>
        </w:rPr>
        <w:lastRenderedPageBreak/>
        <w:t>Ведомость вычисления координат вершин теодолитного хода</w:t>
      </w:r>
      <w:r>
        <w:rPr>
          <w:rFonts w:ascii="Times New Roman" w:hAnsi="Times New Roman"/>
          <w:sz w:val="28"/>
          <w:szCs w:val="28"/>
        </w:rPr>
        <w:t xml:space="preserve"> (пример)</w:t>
      </w:r>
    </w:p>
    <w:p w:rsidR="007A2678" w:rsidRPr="009D1C18" w:rsidRDefault="007A2678" w:rsidP="007A2678">
      <w:pPr>
        <w:pStyle w:val="a5"/>
        <w:tabs>
          <w:tab w:val="left" w:pos="1980"/>
        </w:tabs>
        <w:jc w:val="center"/>
        <w:rPr>
          <w:rFonts w:ascii="Times New Roman" w:hAnsi="Times New Roman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09"/>
        <w:gridCol w:w="567"/>
        <w:gridCol w:w="567"/>
        <w:gridCol w:w="709"/>
        <w:gridCol w:w="567"/>
        <w:gridCol w:w="709"/>
        <w:gridCol w:w="567"/>
        <w:gridCol w:w="708"/>
        <w:gridCol w:w="567"/>
        <w:gridCol w:w="567"/>
        <w:gridCol w:w="993"/>
        <w:gridCol w:w="283"/>
        <w:gridCol w:w="992"/>
        <w:gridCol w:w="284"/>
        <w:gridCol w:w="992"/>
        <w:gridCol w:w="284"/>
        <w:gridCol w:w="992"/>
        <w:gridCol w:w="283"/>
        <w:gridCol w:w="993"/>
        <w:gridCol w:w="283"/>
        <w:gridCol w:w="1134"/>
        <w:gridCol w:w="284"/>
        <w:gridCol w:w="1275"/>
        <w:gridCol w:w="426"/>
      </w:tblGrid>
      <w:tr w:rsidR="007A2678" w:rsidRPr="00757FDC" w:rsidTr="00BD1DC3">
        <w:trPr>
          <w:cantSplit/>
        </w:trPr>
        <w:tc>
          <w:tcPr>
            <w:tcW w:w="426" w:type="dxa"/>
            <w:vMerge w:val="restart"/>
            <w:textDirection w:val="btLr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113" w:right="113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№ вершин</w:t>
            </w:r>
          </w:p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113" w:right="113"/>
              <w:jc w:val="center"/>
              <w:rPr>
                <w:rFonts w:ascii="Times New Roman" w:hAnsi="Times New Roman"/>
              </w:rPr>
            </w:pPr>
            <w:r w:rsidRPr="00757FDC">
              <w:rPr>
                <w:rFonts w:ascii="Times New Roman" w:hAnsi="Times New Roman"/>
                <w:sz w:val="24"/>
              </w:rPr>
              <w:t>хода</w:t>
            </w:r>
          </w:p>
        </w:tc>
        <w:tc>
          <w:tcPr>
            <w:tcW w:w="1276" w:type="dxa"/>
            <w:gridSpan w:val="2"/>
            <w:vMerge w:val="restart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Измеренные</w:t>
            </w:r>
          </w:p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  <w:r w:rsidRPr="00757FDC">
              <w:rPr>
                <w:rFonts w:ascii="Times New Roman" w:hAnsi="Times New Roman"/>
                <w:sz w:val="24"/>
              </w:rPr>
              <w:t>углы</w:t>
            </w:r>
          </w:p>
        </w:tc>
        <w:tc>
          <w:tcPr>
            <w:tcW w:w="567" w:type="dxa"/>
            <w:vMerge w:val="restart"/>
            <w:textDirection w:val="btLr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113" w:right="113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Поправки</w:t>
            </w:r>
          </w:p>
        </w:tc>
        <w:tc>
          <w:tcPr>
            <w:tcW w:w="1276" w:type="dxa"/>
            <w:gridSpan w:val="2"/>
            <w:vMerge w:val="restart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Исправлен</w:t>
            </w:r>
          </w:p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  <w:r w:rsidRPr="00757FDC">
              <w:rPr>
                <w:rFonts w:ascii="Times New Roman" w:hAnsi="Times New Roman"/>
                <w:sz w:val="24"/>
              </w:rPr>
              <w:t>углы</w:t>
            </w:r>
          </w:p>
        </w:tc>
        <w:tc>
          <w:tcPr>
            <w:tcW w:w="1276" w:type="dxa"/>
            <w:gridSpan w:val="2"/>
            <w:vMerge w:val="restart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Дирекцион</w:t>
            </w:r>
          </w:p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  <w:r w:rsidRPr="00757FDC">
              <w:rPr>
                <w:rFonts w:ascii="Times New Roman" w:hAnsi="Times New Roman"/>
                <w:sz w:val="24"/>
              </w:rPr>
              <w:t>углы</w:t>
            </w:r>
          </w:p>
        </w:tc>
        <w:tc>
          <w:tcPr>
            <w:tcW w:w="1842" w:type="dxa"/>
            <w:gridSpan w:val="3"/>
            <w:vMerge w:val="restart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Румбы</w:t>
            </w:r>
          </w:p>
        </w:tc>
        <w:tc>
          <w:tcPr>
            <w:tcW w:w="993" w:type="dxa"/>
            <w:vMerge w:val="restart"/>
            <w:textDirection w:val="btLr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113" w:right="113"/>
              <w:jc w:val="center"/>
              <w:rPr>
                <w:rFonts w:ascii="Times New Roman" w:hAnsi="Times New Roman"/>
              </w:rPr>
            </w:pPr>
            <w:r w:rsidRPr="00757FDC">
              <w:rPr>
                <w:rFonts w:ascii="Times New Roman" w:hAnsi="Times New Roman"/>
                <w:sz w:val="24"/>
              </w:rPr>
              <w:t>Длины линий, м</w:t>
            </w:r>
          </w:p>
        </w:tc>
        <w:tc>
          <w:tcPr>
            <w:tcW w:w="5103" w:type="dxa"/>
            <w:gridSpan w:val="8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Приращение координат, м</w:t>
            </w:r>
          </w:p>
        </w:tc>
        <w:tc>
          <w:tcPr>
            <w:tcW w:w="2976" w:type="dxa"/>
            <w:gridSpan w:val="4"/>
            <w:vMerge w:val="restart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</w:p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Координаты, м</w:t>
            </w:r>
          </w:p>
        </w:tc>
        <w:tc>
          <w:tcPr>
            <w:tcW w:w="426" w:type="dxa"/>
            <w:vMerge w:val="restart"/>
            <w:textDirection w:val="btLr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113" w:right="113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№ вершин</w:t>
            </w:r>
          </w:p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113" w:right="113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  <w:lang w:val="en-US"/>
              </w:rPr>
              <w:t xml:space="preserve">       </w:t>
            </w:r>
            <w:r w:rsidRPr="00757FDC">
              <w:rPr>
                <w:rFonts w:ascii="Times New Roman" w:hAnsi="Times New Roman"/>
                <w:sz w:val="24"/>
              </w:rPr>
              <w:t>хода</w:t>
            </w:r>
          </w:p>
        </w:tc>
      </w:tr>
      <w:tr w:rsidR="007A2678" w:rsidRPr="00757FDC" w:rsidTr="00BD1DC3">
        <w:trPr>
          <w:cantSplit/>
          <w:trHeight w:val="624"/>
        </w:trPr>
        <w:tc>
          <w:tcPr>
            <w:tcW w:w="426" w:type="dxa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4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Вычисленные</w:t>
            </w:r>
          </w:p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приращения</w:t>
            </w:r>
          </w:p>
        </w:tc>
        <w:tc>
          <w:tcPr>
            <w:tcW w:w="2552" w:type="dxa"/>
            <w:gridSpan w:val="4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Исправленные</w:t>
            </w:r>
          </w:p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приращения</w:t>
            </w:r>
          </w:p>
        </w:tc>
        <w:tc>
          <w:tcPr>
            <w:tcW w:w="2976" w:type="dxa"/>
            <w:gridSpan w:val="4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26" w:type="dxa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A2678" w:rsidRPr="00757FDC" w:rsidTr="00BD1DC3">
        <w:trPr>
          <w:cantSplit/>
          <w:trHeight w:val="661"/>
        </w:trPr>
        <w:tc>
          <w:tcPr>
            <w:tcW w:w="426" w:type="dxa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vertAlign w:val="superscript"/>
              </w:rPr>
            </w:pPr>
            <w:r w:rsidRPr="00757FDC">
              <w:rPr>
                <w:rFonts w:ascii="Times New Roman" w:hAnsi="Times New Roman"/>
                <w:vertAlign w:val="superscript"/>
              </w:rPr>
              <w:t>о</w:t>
            </w:r>
          </w:p>
        </w:tc>
        <w:tc>
          <w:tcPr>
            <w:tcW w:w="567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vertAlign w:val="superscript"/>
              </w:rPr>
            </w:pPr>
            <w:r w:rsidRPr="00757FDC">
              <w:rPr>
                <w:rFonts w:ascii="Times New Roman" w:hAnsi="Times New Roman"/>
                <w:vertAlign w:val="superscript"/>
              </w:rPr>
              <w:t>/</w:t>
            </w:r>
          </w:p>
        </w:tc>
        <w:tc>
          <w:tcPr>
            <w:tcW w:w="567" w:type="dxa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vertAlign w:val="superscript"/>
              </w:rPr>
            </w:pPr>
            <w:r w:rsidRPr="00757FDC">
              <w:rPr>
                <w:rFonts w:ascii="Times New Roman" w:hAnsi="Times New Roman"/>
                <w:vertAlign w:val="superscript"/>
              </w:rPr>
              <w:t>о</w:t>
            </w:r>
          </w:p>
        </w:tc>
        <w:tc>
          <w:tcPr>
            <w:tcW w:w="567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vertAlign w:val="superscript"/>
              </w:rPr>
            </w:pPr>
            <w:r w:rsidRPr="00757FDC">
              <w:rPr>
                <w:rFonts w:ascii="Times New Roman" w:hAnsi="Times New Roman"/>
                <w:vertAlign w:val="superscript"/>
              </w:rPr>
              <w:t>/</w:t>
            </w:r>
          </w:p>
        </w:tc>
        <w:tc>
          <w:tcPr>
            <w:tcW w:w="709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vertAlign w:val="superscript"/>
              </w:rPr>
            </w:pPr>
            <w:r w:rsidRPr="00757FDC">
              <w:rPr>
                <w:rFonts w:ascii="Times New Roman" w:hAnsi="Times New Roman"/>
                <w:vertAlign w:val="superscript"/>
              </w:rPr>
              <w:t>о</w:t>
            </w:r>
          </w:p>
        </w:tc>
        <w:tc>
          <w:tcPr>
            <w:tcW w:w="567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vertAlign w:val="superscript"/>
              </w:rPr>
            </w:pPr>
            <w:r w:rsidRPr="00757FDC">
              <w:rPr>
                <w:rFonts w:ascii="Times New Roman" w:hAnsi="Times New Roman"/>
                <w:vertAlign w:val="superscript"/>
              </w:rPr>
              <w:t>/</w:t>
            </w:r>
          </w:p>
        </w:tc>
        <w:tc>
          <w:tcPr>
            <w:tcW w:w="708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57FDC">
              <w:rPr>
                <w:rFonts w:ascii="Times New Roman" w:hAnsi="Times New Roman"/>
                <w:sz w:val="24"/>
              </w:rPr>
              <w:t>Направл</w:t>
            </w:r>
            <w:proofErr w:type="spellEnd"/>
          </w:p>
        </w:tc>
        <w:tc>
          <w:tcPr>
            <w:tcW w:w="567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  <w:r w:rsidRPr="00757FDC">
              <w:rPr>
                <w:rFonts w:ascii="Times New Roman" w:hAnsi="Times New Roman"/>
                <w:vertAlign w:val="superscript"/>
              </w:rPr>
              <w:t>о</w:t>
            </w:r>
          </w:p>
        </w:tc>
        <w:tc>
          <w:tcPr>
            <w:tcW w:w="567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vertAlign w:val="superscript"/>
              </w:rPr>
            </w:pPr>
            <w:r w:rsidRPr="00757FDC">
              <w:rPr>
                <w:rFonts w:ascii="Times New Roman" w:hAnsi="Times New Roman"/>
                <w:vertAlign w:val="superscript"/>
              </w:rPr>
              <w:t>/</w:t>
            </w:r>
          </w:p>
        </w:tc>
        <w:tc>
          <w:tcPr>
            <w:tcW w:w="993" w:type="dxa"/>
            <w:vMerge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±</w:t>
            </w:r>
          </w:p>
        </w:tc>
        <w:tc>
          <w:tcPr>
            <w:tcW w:w="992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ΔХ</w:t>
            </w:r>
          </w:p>
        </w:tc>
        <w:tc>
          <w:tcPr>
            <w:tcW w:w="284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±</w:t>
            </w:r>
          </w:p>
        </w:tc>
        <w:tc>
          <w:tcPr>
            <w:tcW w:w="992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ΔУ</w:t>
            </w:r>
          </w:p>
        </w:tc>
        <w:tc>
          <w:tcPr>
            <w:tcW w:w="284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±</w:t>
            </w:r>
          </w:p>
        </w:tc>
        <w:tc>
          <w:tcPr>
            <w:tcW w:w="992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ΔХ</w:t>
            </w:r>
          </w:p>
        </w:tc>
        <w:tc>
          <w:tcPr>
            <w:tcW w:w="283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±</w:t>
            </w:r>
          </w:p>
        </w:tc>
        <w:tc>
          <w:tcPr>
            <w:tcW w:w="993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ΔУ</w:t>
            </w:r>
          </w:p>
        </w:tc>
        <w:tc>
          <w:tcPr>
            <w:tcW w:w="283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±</w:t>
            </w:r>
          </w:p>
        </w:tc>
        <w:tc>
          <w:tcPr>
            <w:tcW w:w="1134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284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±</w:t>
            </w:r>
          </w:p>
        </w:tc>
        <w:tc>
          <w:tcPr>
            <w:tcW w:w="1275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У</w:t>
            </w:r>
          </w:p>
        </w:tc>
        <w:tc>
          <w:tcPr>
            <w:tcW w:w="426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A2678" w:rsidRPr="00757FDC" w:rsidTr="00BD1DC3">
        <w:trPr>
          <w:cantSplit/>
          <w:trHeight w:val="247"/>
        </w:trPr>
        <w:tc>
          <w:tcPr>
            <w:tcW w:w="426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gridSpan w:val="2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76" w:type="dxa"/>
            <w:gridSpan w:val="2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76" w:type="dxa"/>
            <w:gridSpan w:val="2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42" w:type="dxa"/>
            <w:gridSpan w:val="3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93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5" w:type="dxa"/>
            <w:gridSpan w:val="2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gridSpan w:val="2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gridSpan w:val="2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gridSpan w:val="2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417" w:type="dxa"/>
            <w:gridSpan w:val="2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559" w:type="dxa"/>
            <w:gridSpan w:val="2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26" w:type="dxa"/>
          </w:tcPr>
          <w:p w:rsidR="007A2678" w:rsidRPr="00757FDC" w:rsidRDefault="007A2678" w:rsidP="00BD1DC3">
            <w:pPr>
              <w:pStyle w:val="a5"/>
              <w:tabs>
                <w:tab w:val="left" w:pos="1980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57FDC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-01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A0F">
              <w:rPr>
                <w:rFonts w:ascii="Times New Roman" w:hAnsi="Times New Roman"/>
                <w:b/>
                <w:sz w:val="20"/>
                <w:szCs w:val="20"/>
              </w:rPr>
              <w:t>+0,0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176,52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A0F">
              <w:rPr>
                <w:rFonts w:ascii="Times New Roman" w:hAnsi="Times New Roman"/>
                <w:b/>
                <w:sz w:val="20"/>
                <w:szCs w:val="20"/>
              </w:rPr>
              <w:t>+0,07</w:t>
            </w:r>
          </w:p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103,69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176,54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103,62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7A2678" w:rsidRPr="00D869A2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9A2">
              <w:rPr>
                <w:rFonts w:ascii="Times New Roman" w:hAnsi="Times New Roman"/>
                <w:b/>
                <w:sz w:val="24"/>
                <w:szCs w:val="24"/>
              </w:rPr>
              <w:t>1837,24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7A2678" w:rsidRPr="00D869A2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9A2">
              <w:rPr>
                <w:rFonts w:ascii="Times New Roman" w:hAnsi="Times New Roman"/>
                <w:b/>
                <w:sz w:val="24"/>
                <w:szCs w:val="24"/>
              </w:rPr>
              <w:t>2072,99</w:t>
            </w: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СЗ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204,73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-01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+0,02</w:t>
            </w:r>
          </w:p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193,63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+0,07</w:t>
            </w:r>
          </w:p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44,78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193,65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44,85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2013,78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1969,37</w:t>
            </w: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198,74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+0,03</w:t>
            </w:r>
          </w:p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131,87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+0,09</w:t>
            </w:r>
          </w:p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236,62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131,84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236,71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2207,43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2014,22</w:t>
            </w: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ЮВ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270,89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+0,02</w:t>
            </w:r>
          </w:p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216,11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+0,07</w:t>
            </w:r>
          </w:p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65,24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216,09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65,31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2075,59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2250,73</w:t>
            </w: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ЮВ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225,75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A2678" w:rsidRPr="00A33A0F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+0,02</w:t>
            </w:r>
          </w:p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22,28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A2678" w:rsidRPr="00BD14F1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+0,08</w:t>
            </w:r>
          </w:p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243,33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22,26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243,25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1859,5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2316,24</w:t>
            </w: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ЮЗ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b/>
                <w:sz w:val="24"/>
                <w:szCs w:val="24"/>
              </w:rPr>
              <w:t>244,36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E7BA5">
              <w:rPr>
                <w:rFonts w:ascii="Times New Roman" w:hAnsi="Times New Roman"/>
                <w:sz w:val="20"/>
                <w:szCs w:val="20"/>
              </w:rPr>
              <w:t>∑β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из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Р=1144,47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E7BA5">
              <w:rPr>
                <w:rFonts w:ascii="Times New Roman" w:hAnsi="Times New Roman"/>
                <w:sz w:val="20"/>
                <w:szCs w:val="20"/>
              </w:rPr>
              <w:t>∑β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т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D869A2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</w:pPr>
          </w:p>
        </w:tc>
        <w:tc>
          <w:tcPr>
            <w:tcW w:w="992" w:type="dxa"/>
          </w:tcPr>
          <w:p w:rsidR="007A2678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</w:t>
            </w:r>
            <w:r w:rsidRPr="00D869A2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</w:t>
            </w:r>
          </w:p>
          <w:p w:rsidR="007A2678" w:rsidRPr="00D869A2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84" w:type="dxa"/>
          </w:tcPr>
          <w:p w:rsidR="007A2678" w:rsidRPr="00D869A2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у</w:t>
            </w:r>
          </w:p>
        </w:tc>
        <w:tc>
          <w:tcPr>
            <w:tcW w:w="992" w:type="dxa"/>
          </w:tcPr>
          <w:p w:rsidR="007A2678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=</w:t>
            </w:r>
          </w:p>
          <w:p w:rsidR="007A2678" w:rsidRPr="00D869A2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678" w:rsidRPr="00757FDC" w:rsidTr="00BD1DC3"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E7BA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</w:t>
            </w:r>
            <w:r w:rsidRPr="009E7BA5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β</w:t>
            </w: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+0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BA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A2678" w:rsidRPr="009E7BA5" w:rsidRDefault="007A2678" w:rsidP="00BD1DC3">
            <w:pPr>
              <w:pStyle w:val="a5"/>
              <w:tabs>
                <w:tab w:val="left" w:pos="19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proofErr w:type="spellStart"/>
      <w:r w:rsidRPr="00D869A2">
        <w:rPr>
          <w:rFonts w:ascii="Times New Roman" w:hAnsi="Times New Roman" w:cs="Times New Roman"/>
          <w:i/>
          <w:sz w:val="28"/>
          <w:szCs w:val="28"/>
          <w:vertAlign w:val="subscript"/>
        </w:rPr>
        <w:t>доп</w:t>
      </w:r>
      <w:proofErr w:type="spellEnd"/>
      <w:r w:rsidRPr="00D869A2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D869A2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β</w:t>
      </w:r>
      <w:r>
        <w:rPr>
          <w:rFonts w:ascii="Times New Roman" w:hAnsi="Times New Roman" w:cs="Times New Roman"/>
          <w:sz w:val="28"/>
          <w:szCs w:val="28"/>
        </w:rPr>
        <w:t xml:space="preserve"> = 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/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vertAlign w:val="superscript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vertAlign w:val="superscript"/>
                <w:lang w:val="en-US"/>
              </w:rPr>
              <m:t>n</m:t>
            </m:r>
          </m:e>
        </m:rad>
        <m:r>
          <w:rPr>
            <w:rFonts w:ascii="Cambria Math" w:hAnsi="Cambria Math" w:cs="Times New Roman"/>
            <w:sz w:val="28"/>
            <w:szCs w:val="28"/>
            <w:vertAlign w:val="superscript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perscript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/</m:t>
            </m:r>
          </m:sup>
        </m:sSup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vertAlign w:val="superscript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5</m:t>
            </m:r>
          </m:e>
        </m:rad>
        <m:r>
          <w:rPr>
            <w:rFonts w:ascii="Cambria Math" w:hAnsi="Cambria Math" w:cs="Times New Roman"/>
            <w:sz w:val="28"/>
            <w:szCs w:val="28"/>
            <w:vertAlign w:val="superscript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perscript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/</m:t>
            </m:r>
          </m:sup>
        </m:sSup>
        <m:r>
          <w:rPr>
            <w:rFonts w:ascii="Cambria Math" w:hAnsi="Cambria Math" w:cs="Times New Roman"/>
            <w:sz w:val="28"/>
            <w:szCs w:val="28"/>
            <w:vertAlign w:val="superscript"/>
          </w:rPr>
          <m:t>236</m:t>
        </m:r>
      </m:oMath>
      <w:r w:rsidRPr="00F54127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                     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</w:rPr>
              <m:t>абс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  <w:lang w:val="en-US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vertAlign w:val="superscript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perscript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perscript"/>
                    <w:lang w:val="en-US"/>
                  </w:rPr>
                  <m:t>x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perscript"/>
                  </w:rPr>
                  <m:t>2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vertAlign w:val="superscript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perscript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perscript"/>
                    <w:lang w:val="en-US"/>
                  </w:rPr>
                  <m:t>y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perscript"/>
                  </w:rPr>
                  <m:t>2</m:t>
                </m:r>
              </m:sup>
            </m:sSubSup>
          </m:e>
        </m:rad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</w:rPr>
          <m:t>=0,39</m:t>
        </m:r>
      </m:oMath>
      <w:r w:rsidRPr="00F54127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                     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</w:rPr>
              <m:t>отн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vertAlign w:val="superscript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perscript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perscript"/>
                  </w:rPr>
                  <m:t>абс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</w:rPr>
              <m:t>р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</w:rPr>
              <m:t>0,39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</w:rPr>
              <m:t>1144,47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</w:rPr>
          <m:t>=0,0003</m:t>
        </m:r>
      </m:oMath>
    </w:p>
    <w:p w:rsidR="007A2678" w:rsidRDefault="007A2678">
      <w:pPr>
        <w:sectPr w:rsidR="007A2678" w:rsidSect="007A2678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7A2678" w:rsidRPr="007A2678" w:rsidRDefault="007A2678" w:rsidP="007A267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2678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Нанесение точек хода по координатам на план</w:t>
      </w:r>
      <w:r w:rsidRPr="007A267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A2678" w:rsidRPr="00F54127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127">
        <w:rPr>
          <w:rFonts w:ascii="Times New Roman" w:hAnsi="Times New Roman" w:cs="Times New Roman"/>
          <w:sz w:val="28"/>
          <w:szCs w:val="28"/>
        </w:rPr>
        <w:t xml:space="preserve">   План вычерчивают на чертежной бумаге; размеры листа зависят от размера участка съемки и выбранного масштаба плана. </w:t>
      </w:r>
    </w:p>
    <w:p w:rsidR="007A2678" w:rsidRDefault="007A2678" w:rsidP="007A2678">
      <w:pPr>
        <w:pStyle w:val="a3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координатной сетки.</w:t>
      </w:r>
    </w:p>
    <w:p w:rsidR="007A2678" w:rsidRDefault="007A2678" w:rsidP="007A267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сетки определяют следующим способом:</w:t>
      </w:r>
    </w:p>
    <w:p w:rsidR="007A2678" w:rsidRDefault="007A2678" w:rsidP="007A267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значение координат: Х = 2207,44 м     У = 2316,24 м</w:t>
      </w:r>
    </w:p>
    <w:p w:rsidR="007A2678" w:rsidRDefault="007A2678" w:rsidP="007A267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Наименьшее значение координат  Х = 1837,2 м        У = 1969,37 м</w:t>
      </w:r>
    </w:p>
    <w:p w:rsidR="007A2678" w:rsidRDefault="007A2678" w:rsidP="007A267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по оси Х:  2207,44 – 1837,2 = 370,2 м</w:t>
      </w:r>
    </w:p>
    <w:p w:rsidR="007A2678" w:rsidRDefault="007A2678" w:rsidP="007A267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по оси У:  2316,24 – 1969,37 = 346,87 м</w:t>
      </w:r>
    </w:p>
    <w:p w:rsidR="007A2678" w:rsidRDefault="007A2678" w:rsidP="007A267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Принимаем масштаб плана 1:2500; в 1 см – 25 м</w:t>
      </w:r>
    </w:p>
    <w:p w:rsidR="007A2678" w:rsidRDefault="007A2678" w:rsidP="007A267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Определяем размеры сетки: 370,2 : 25 = 14,8 см</w:t>
      </w:r>
    </w:p>
    <w:p w:rsidR="007A2678" w:rsidRDefault="007A2678" w:rsidP="007A267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346,87 : 25 = 13,87 см</w:t>
      </w: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масштаб 1:2500. Т.е. в 1 см – 25 м. Нам необходим квадрат с размерами 100×100 м.</w:t>
      </w: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построения полных квадратов сетки с размерами 4×4 см необходимо принять размеры листа бумаги 16×16 см</w:t>
      </w: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построения сетки необходимо произвести ее оцифровку, при этом необходимо проставить цифры таким образом, чтобы теодолитный ход разместился в середине листа </w:t>
      </w:r>
    </w:p>
    <w:p w:rsidR="007A2678" w:rsidRPr="00F54127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127">
        <w:rPr>
          <w:rFonts w:ascii="Times New Roman" w:hAnsi="Times New Roman" w:cs="Times New Roman"/>
          <w:sz w:val="28"/>
          <w:szCs w:val="28"/>
        </w:rPr>
        <w:t xml:space="preserve">Для нанесения точек на план по их координатам вначале определяют, в каком квадрате она располагается. Затем в принятом масштабе откладывают значение </w:t>
      </w:r>
      <w:proofErr w:type="spellStart"/>
      <w:r w:rsidRPr="00F54127">
        <w:rPr>
          <w:rFonts w:ascii="Times New Roman" w:hAnsi="Times New Roman" w:cs="Times New Roman"/>
          <w:sz w:val="28"/>
          <w:szCs w:val="28"/>
        </w:rPr>
        <w:t>Δх</w:t>
      </w:r>
      <w:r w:rsidRPr="00F541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54127">
        <w:rPr>
          <w:rFonts w:ascii="Times New Roman" w:hAnsi="Times New Roman" w:cs="Times New Roman"/>
          <w:sz w:val="28"/>
          <w:szCs w:val="28"/>
        </w:rPr>
        <w:t xml:space="preserve"> = х</w:t>
      </w:r>
      <w:proofErr w:type="spellStart"/>
      <w:r w:rsidRPr="00F541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5412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54127">
        <w:rPr>
          <w:rFonts w:ascii="Times New Roman" w:hAnsi="Times New Roman" w:cs="Times New Roman"/>
          <w:sz w:val="28"/>
          <w:szCs w:val="28"/>
        </w:rPr>
        <w:t>х</w:t>
      </w:r>
      <w:r w:rsidRPr="00F54127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F54127">
        <w:rPr>
          <w:rFonts w:ascii="Times New Roman" w:hAnsi="Times New Roman" w:cs="Times New Roman"/>
          <w:sz w:val="28"/>
          <w:szCs w:val="28"/>
        </w:rPr>
        <w:t xml:space="preserve"> (где </w:t>
      </w:r>
      <w:proofErr w:type="spellStart"/>
      <w:r w:rsidRPr="00F54127">
        <w:rPr>
          <w:rFonts w:ascii="Times New Roman" w:hAnsi="Times New Roman" w:cs="Times New Roman"/>
          <w:sz w:val="28"/>
          <w:szCs w:val="28"/>
        </w:rPr>
        <w:t>х</w:t>
      </w:r>
      <w:r w:rsidRPr="00F54127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F54127">
        <w:rPr>
          <w:rFonts w:ascii="Times New Roman" w:hAnsi="Times New Roman" w:cs="Times New Roman"/>
          <w:sz w:val="28"/>
          <w:szCs w:val="28"/>
        </w:rPr>
        <w:t xml:space="preserve"> – значение абсциссы южной координатной линии данного квадрата) с одной и другой стороны квадрата; после этого откладывают величину </w:t>
      </w:r>
      <w:proofErr w:type="spellStart"/>
      <w:r w:rsidRPr="00F54127">
        <w:rPr>
          <w:rFonts w:ascii="Times New Roman" w:hAnsi="Times New Roman" w:cs="Times New Roman"/>
          <w:sz w:val="28"/>
          <w:szCs w:val="28"/>
        </w:rPr>
        <w:t>Δу</w:t>
      </w:r>
      <w:proofErr w:type="spellEnd"/>
      <w:r w:rsidRPr="00F54127">
        <w:rPr>
          <w:rFonts w:ascii="Times New Roman" w:hAnsi="Times New Roman" w:cs="Times New Roman"/>
          <w:sz w:val="28"/>
          <w:szCs w:val="28"/>
        </w:rPr>
        <w:t xml:space="preserve"> = у</w:t>
      </w:r>
      <w:proofErr w:type="spellStart"/>
      <w:r w:rsidRPr="00F541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54127">
        <w:rPr>
          <w:rFonts w:ascii="Times New Roman" w:hAnsi="Times New Roman" w:cs="Times New Roman"/>
          <w:sz w:val="28"/>
          <w:szCs w:val="28"/>
        </w:rPr>
        <w:t xml:space="preserve"> – у</w:t>
      </w:r>
      <w:r w:rsidRPr="00F54127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F54127">
        <w:rPr>
          <w:rFonts w:ascii="Times New Roman" w:hAnsi="Times New Roman" w:cs="Times New Roman"/>
          <w:sz w:val="28"/>
          <w:szCs w:val="28"/>
        </w:rPr>
        <w:t xml:space="preserve"> (где у</w:t>
      </w:r>
      <w:r w:rsidRPr="00F54127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F54127">
        <w:rPr>
          <w:rFonts w:ascii="Times New Roman" w:hAnsi="Times New Roman" w:cs="Times New Roman"/>
          <w:sz w:val="28"/>
          <w:szCs w:val="28"/>
        </w:rPr>
        <w:t xml:space="preserve"> – подпись ординаты западной координатной линии данного квадрата) по верхним и нижним основаниям квадрата. Нанесенные на сторонах квадрата метки соединяют прямыми линиями; в месте пересечения их будет находится искомая точка </w:t>
      </w:r>
      <w:proofErr w:type="spellStart"/>
      <w:r w:rsidRPr="00F5412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54127">
        <w:rPr>
          <w:rFonts w:ascii="Times New Roman" w:hAnsi="Times New Roman" w:cs="Times New Roman"/>
          <w:sz w:val="28"/>
          <w:szCs w:val="28"/>
        </w:rPr>
        <w:t xml:space="preserve">. Правильность накладки точек </w:t>
      </w:r>
      <w:r w:rsidRPr="00F541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54127">
        <w:rPr>
          <w:rFonts w:ascii="Times New Roman" w:hAnsi="Times New Roman" w:cs="Times New Roman"/>
          <w:sz w:val="28"/>
          <w:szCs w:val="28"/>
        </w:rPr>
        <w:t xml:space="preserve"> обязательно проверяют по расстояниям между смежными точками.</w:t>
      </w: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точка 1 имеет координаты: 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=1837,24 м, 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=2072,99</w:t>
      </w: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Тогда, 1837,24-1800=37,24</w:t>
      </w: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Помним, что в 1 см – 25 м. 37,24:25=1,5 см. Следовательно от 1800 откладываем вверх 1,5 см.</w:t>
      </w: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2072,99-2000=72,99</w:t>
      </w: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72,99:25=2,9 см. Следовательно от 2000 (по У) откладываем 2,9 см. </w:t>
      </w:r>
    </w:p>
    <w:p w:rsidR="007A2678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пересечении этих линий будет точка 1.</w:t>
      </w:r>
    </w:p>
    <w:p w:rsidR="007A2678" w:rsidRPr="00733B1A" w:rsidRDefault="007A2678" w:rsidP="007A2678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 наносим на план все остальные точки. (Пример приведен на рис. 1)</w:t>
      </w:r>
    </w:p>
    <w:p w:rsidR="007A2678" w:rsidRPr="007A2678" w:rsidRDefault="007A2678" w:rsidP="007A26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78">
        <w:rPr>
          <w:rFonts w:ascii="Times New Roman" w:hAnsi="Times New Roman" w:cs="Times New Roman"/>
          <w:b/>
          <w:sz w:val="28"/>
          <w:szCs w:val="28"/>
        </w:rPr>
        <w:t>Для построения плана по вашему заданию принять масштаб 1:1000</w:t>
      </w:r>
      <w:r>
        <w:rPr>
          <w:rFonts w:ascii="Times New Roman" w:hAnsi="Times New Roman" w:cs="Times New Roman"/>
          <w:b/>
          <w:sz w:val="28"/>
          <w:szCs w:val="28"/>
        </w:rPr>
        <w:t xml:space="preserve"> (в 1 см – 10 м). Следовательно размеры квадратов будут другие!!! Всего будет 4 квадрата.</w:t>
      </w:r>
      <w:bookmarkStart w:id="0" w:name="_GoBack"/>
      <w:bookmarkEnd w:id="0"/>
    </w:p>
    <w:p w:rsidR="007A2678" w:rsidRDefault="007A2678" w:rsidP="007A26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2678" w:rsidRDefault="007A2678" w:rsidP="007A26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 – Нанесение точек хода на план</w:t>
      </w:r>
    </w:p>
    <w:p w:rsidR="007A2678" w:rsidRDefault="007A2678" w:rsidP="007A26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C4FDB59" wp14:editId="6E9E968F">
            <wp:extent cx="5943600" cy="8394032"/>
            <wp:effectExtent l="0" t="0" r="0" b="7620"/>
            <wp:docPr id="1" name="Рисунок 1" descr="D:\Лариса\Б.Л.В\Геодезия\Для дистанционки\Теодолитный ход. При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Лариса\Б.Л.В\Геодезия\Для дистанционки\Теодолитный ход. Пример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200" cy="8392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678" w:rsidRDefault="007A2678"/>
    <w:sectPr w:rsidR="007A2678" w:rsidSect="007A267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28F4"/>
    <w:multiLevelType w:val="hybridMultilevel"/>
    <w:tmpl w:val="71D0D056"/>
    <w:lvl w:ilvl="0" w:tplc="AED82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DD5E67"/>
    <w:multiLevelType w:val="hybridMultilevel"/>
    <w:tmpl w:val="B6E88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15B9E"/>
    <w:multiLevelType w:val="hybridMultilevel"/>
    <w:tmpl w:val="810AD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20CA1"/>
    <w:multiLevelType w:val="hybridMultilevel"/>
    <w:tmpl w:val="07D4909C"/>
    <w:lvl w:ilvl="0" w:tplc="ECC86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936D20"/>
    <w:multiLevelType w:val="hybridMultilevel"/>
    <w:tmpl w:val="4238B330"/>
    <w:lvl w:ilvl="0" w:tplc="821C03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AC2882"/>
    <w:multiLevelType w:val="hybridMultilevel"/>
    <w:tmpl w:val="AB2E7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1ED7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6C0A50">
      <w:start w:val="4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6E"/>
    <w:rsid w:val="00347F6E"/>
    <w:rsid w:val="0045157C"/>
    <w:rsid w:val="007A2678"/>
    <w:rsid w:val="00887959"/>
    <w:rsid w:val="00AE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5157C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5157C"/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uiPriority w:val="99"/>
    <w:unhideWhenUsed/>
    <w:rsid w:val="0045157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5157C"/>
  </w:style>
  <w:style w:type="paragraph" w:styleId="a5">
    <w:name w:val="Body Text Indent"/>
    <w:basedOn w:val="a"/>
    <w:link w:val="a6"/>
    <w:uiPriority w:val="99"/>
    <w:unhideWhenUsed/>
    <w:rsid w:val="0045157C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5157C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26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5157C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5157C"/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uiPriority w:val="99"/>
    <w:unhideWhenUsed/>
    <w:rsid w:val="0045157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5157C"/>
  </w:style>
  <w:style w:type="paragraph" w:styleId="a5">
    <w:name w:val="Body Text Indent"/>
    <w:basedOn w:val="a"/>
    <w:link w:val="a6"/>
    <w:uiPriority w:val="99"/>
    <w:unhideWhenUsed/>
    <w:rsid w:val="0045157C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5157C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2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jpe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1802</Words>
  <Characters>10273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стас</cp:lastModifiedBy>
  <cp:revision>2</cp:revision>
  <dcterms:created xsi:type="dcterms:W3CDTF">2020-05-26T18:57:00Z</dcterms:created>
  <dcterms:modified xsi:type="dcterms:W3CDTF">2020-05-26T19:13:00Z</dcterms:modified>
</cp:coreProperties>
</file>